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6272F" w14:textId="186FC48D" w:rsidR="00606563" w:rsidRPr="006E2EF0" w:rsidRDefault="00E93E6A" w:rsidP="006E2EF0">
      <w:pPr>
        <w:spacing w:after="0" w:line="240" w:lineRule="auto"/>
        <w:contextualSpacing/>
        <w:jc w:val="both"/>
        <w:rPr>
          <w:rFonts w:ascii="Times New Roman" w:hAnsi="Times New Roman" w:cs="Times New Roman"/>
          <w:b/>
          <w:bCs/>
          <w:sz w:val="24"/>
          <w:szCs w:val="24"/>
        </w:rPr>
      </w:pPr>
      <w:r w:rsidRPr="006E2EF0">
        <w:rPr>
          <w:rFonts w:ascii="Times New Roman" w:hAnsi="Times New Roman" w:cs="Times New Roman"/>
          <w:b/>
          <w:bCs/>
          <w:sz w:val="24"/>
          <w:szCs w:val="24"/>
        </w:rPr>
        <w:t>Pontesbury</w:t>
      </w:r>
    </w:p>
    <w:p w14:paraId="41737367" w14:textId="77777777" w:rsidR="006E2EF0" w:rsidRDefault="006E2EF0" w:rsidP="006E2EF0">
      <w:pPr>
        <w:spacing w:after="0" w:line="240" w:lineRule="auto"/>
        <w:contextualSpacing/>
        <w:jc w:val="both"/>
        <w:rPr>
          <w:rFonts w:ascii="Times New Roman" w:hAnsi="Times New Roman" w:cs="Times New Roman"/>
          <w:b/>
          <w:bCs/>
          <w:sz w:val="24"/>
          <w:szCs w:val="24"/>
        </w:rPr>
      </w:pPr>
    </w:p>
    <w:p w14:paraId="060DDACC" w14:textId="20782CBF" w:rsidR="00E93E6A" w:rsidRPr="006E2EF0" w:rsidRDefault="00453150" w:rsidP="006E2EF0">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1. </w:t>
      </w:r>
      <w:r w:rsidR="006E2EF0">
        <w:rPr>
          <w:rFonts w:ascii="Times New Roman" w:hAnsi="Times New Roman" w:cs="Times New Roman"/>
          <w:b/>
          <w:bCs/>
          <w:sz w:val="24"/>
          <w:szCs w:val="24"/>
        </w:rPr>
        <w:t xml:space="preserve">History of </w:t>
      </w:r>
      <w:r w:rsidR="00E93E6A" w:rsidRPr="006E2EF0">
        <w:rPr>
          <w:rFonts w:ascii="Times New Roman" w:hAnsi="Times New Roman" w:cs="Times New Roman"/>
          <w:b/>
          <w:bCs/>
          <w:sz w:val="24"/>
          <w:szCs w:val="24"/>
        </w:rPr>
        <w:t>Settlement</w:t>
      </w:r>
    </w:p>
    <w:p w14:paraId="244B4FF1" w14:textId="77777777" w:rsidR="006E2EF0" w:rsidRDefault="006E2EF0" w:rsidP="006E2EF0">
      <w:pPr>
        <w:spacing w:after="0" w:line="240" w:lineRule="auto"/>
        <w:contextualSpacing/>
        <w:jc w:val="both"/>
        <w:rPr>
          <w:rFonts w:ascii="Times New Roman" w:hAnsi="Times New Roman" w:cs="Times New Roman"/>
          <w:sz w:val="24"/>
          <w:szCs w:val="24"/>
        </w:rPr>
      </w:pPr>
    </w:p>
    <w:p w14:paraId="799D28A1" w14:textId="77777777" w:rsidR="004D2DCB" w:rsidRDefault="009C2137"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There is evidence in the form of the defended earthworks on top of the steep hills </w:t>
      </w:r>
      <w:r w:rsidR="0051020E" w:rsidRPr="006E2EF0">
        <w:rPr>
          <w:rFonts w:ascii="Times New Roman" w:hAnsi="Times New Roman" w:cs="Times New Roman"/>
          <w:sz w:val="24"/>
          <w:szCs w:val="24"/>
        </w:rPr>
        <w:t>in the parish – Pontesbury, Pontesford and Earls Hill – for prehistoric settlement in the parish</w:t>
      </w:r>
      <w:r w:rsidR="006E2EF0" w:rsidRPr="006E2EF0">
        <w:rPr>
          <w:rFonts w:ascii="Times New Roman" w:hAnsi="Times New Roman" w:cs="Times New Roman"/>
          <w:sz w:val="24"/>
          <w:szCs w:val="24"/>
        </w:rPr>
        <w:t>.  T</w:t>
      </w:r>
      <w:r w:rsidR="0051020E" w:rsidRPr="006E2EF0">
        <w:rPr>
          <w:rFonts w:ascii="Times New Roman" w:hAnsi="Times New Roman" w:cs="Times New Roman"/>
          <w:sz w:val="24"/>
          <w:szCs w:val="24"/>
        </w:rPr>
        <w:t xml:space="preserve">hese are clearly all high status </w:t>
      </w:r>
      <w:r w:rsidR="00F5146E" w:rsidRPr="006E2EF0">
        <w:rPr>
          <w:rFonts w:ascii="Times New Roman" w:hAnsi="Times New Roman" w:cs="Times New Roman"/>
          <w:sz w:val="24"/>
          <w:szCs w:val="24"/>
        </w:rPr>
        <w:t xml:space="preserve">communal structures rather than the individual dwellings of the inhabitants – for which there is very little evidence.  </w:t>
      </w:r>
    </w:p>
    <w:p w14:paraId="535F167F" w14:textId="77777777" w:rsidR="004D2DCB" w:rsidRDefault="004D2DCB" w:rsidP="006E2EF0">
      <w:pPr>
        <w:spacing w:after="0" w:line="240" w:lineRule="auto"/>
        <w:contextualSpacing/>
        <w:jc w:val="both"/>
        <w:rPr>
          <w:rFonts w:ascii="Times New Roman" w:hAnsi="Times New Roman" w:cs="Times New Roman"/>
          <w:sz w:val="24"/>
          <w:szCs w:val="24"/>
        </w:rPr>
      </w:pPr>
    </w:p>
    <w:p w14:paraId="0D0368DB" w14:textId="1D2C9BBB" w:rsidR="005B23B6" w:rsidRDefault="00F5146E"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Similarly, although at least two Roman sites </w:t>
      </w:r>
      <w:r w:rsidR="001145E1" w:rsidRPr="006E2EF0">
        <w:rPr>
          <w:rFonts w:ascii="Times New Roman" w:hAnsi="Times New Roman" w:cs="Times New Roman"/>
          <w:sz w:val="24"/>
          <w:szCs w:val="24"/>
        </w:rPr>
        <w:t xml:space="preserve">– at Lea Cross and Cruckton - </w:t>
      </w:r>
      <w:r w:rsidRPr="006E2EF0">
        <w:rPr>
          <w:rFonts w:ascii="Times New Roman" w:hAnsi="Times New Roman" w:cs="Times New Roman"/>
          <w:sz w:val="24"/>
          <w:szCs w:val="24"/>
        </w:rPr>
        <w:t xml:space="preserve">have been identified, along with </w:t>
      </w:r>
      <w:r w:rsidR="006E2EF0" w:rsidRPr="006E2EF0">
        <w:rPr>
          <w:rFonts w:ascii="Times New Roman" w:hAnsi="Times New Roman" w:cs="Times New Roman"/>
          <w:sz w:val="24"/>
          <w:szCs w:val="24"/>
        </w:rPr>
        <w:t xml:space="preserve">the route of </w:t>
      </w:r>
      <w:r w:rsidRPr="006E2EF0">
        <w:rPr>
          <w:rFonts w:ascii="Times New Roman" w:hAnsi="Times New Roman" w:cs="Times New Roman"/>
          <w:sz w:val="24"/>
          <w:szCs w:val="24"/>
        </w:rPr>
        <w:t xml:space="preserve">a main Roman road and a possible </w:t>
      </w:r>
      <w:r w:rsidR="005408B2" w:rsidRPr="006E2EF0">
        <w:rPr>
          <w:rFonts w:ascii="Times New Roman" w:hAnsi="Times New Roman" w:cs="Times New Roman"/>
          <w:sz w:val="24"/>
          <w:szCs w:val="24"/>
        </w:rPr>
        <w:t xml:space="preserve">by-road, </w:t>
      </w:r>
      <w:r w:rsidR="003D461E" w:rsidRPr="006E2EF0">
        <w:rPr>
          <w:rFonts w:ascii="Times New Roman" w:hAnsi="Times New Roman" w:cs="Times New Roman"/>
          <w:sz w:val="24"/>
          <w:szCs w:val="24"/>
        </w:rPr>
        <w:t>there is also very little tangible evidence of the settlement pattern in that period.</w:t>
      </w:r>
    </w:p>
    <w:p w14:paraId="443B329A" w14:textId="77777777" w:rsidR="006E2EF0" w:rsidRPr="006E2EF0" w:rsidRDefault="006E2EF0" w:rsidP="006E2EF0">
      <w:pPr>
        <w:spacing w:after="0" w:line="240" w:lineRule="auto"/>
        <w:contextualSpacing/>
        <w:jc w:val="both"/>
        <w:rPr>
          <w:rFonts w:ascii="Times New Roman" w:hAnsi="Times New Roman" w:cs="Times New Roman"/>
          <w:sz w:val="24"/>
          <w:szCs w:val="24"/>
        </w:rPr>
      </w:pPr>
    </w:p>
    <w:p w14:paraId="129D3C16" w14:textId="2E1123C6" w:rsidR="00D141D0" w:rsidRDefault="009F4871"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The</w:t>
      </w:r>
      <w:r w:rsidR="00F51CF9" w:rsidRPr="006E2EF0">
        <w:rPr>
          <w:rFonts w:ascii="Times New Roman" w:hAnsi="Times New Roman" w:cs="Times New Roman"/>
          <w:sz w:val="24"/>
          <w:szCs w:val="24"/>
        </w:rPr>
        <w:t xml:space="preserve"> village of Pontesbury seems always to have been the largest settlement in the parish and </w:t>
      </w:r>
      <w:r w:rsidR="0067667D" w:rsidRPr="006E2EF0">
        <w:rPr>
          <w:rFonts w:ascii="Times New Roman" w:hAnsi="Times New Roman" w:cs="Times New Roman"/>
          <w:sz w:val="24"/>
          <w:szCs w:val="24"/>
        </w:rPr>
        <w:t>is assumed to be of Saxon origin.  Both its name</w:t>
      </w:r>
      <w:r w:rsidR="001500FD" w:rsidRPr="006E2EF0">
        <w:rPr>
          <w:rFonts w:ascii="Times New Roman" w:hAnsi="Times New Roman" w:cs="Times New Roman"/>
          <w:sz w:val="24"/>
          <w:szCs w:val="24"/>
        </w:rPr>
        <w:t xml:space="preserve"> and unusual </w:t>
      </w:r>
      <w:r w:rsidR="0027470C" w:rsidRPr="006E2EF0">
        <w:rPr>
          <w:rFonts w:ascii="Times New Roman" w:hAnsi="Times New Roman" w:cs="Times New Roman"/>
          <w:sz w:val="24"/>
          <w:szCs w:val="24"/>
        </w:rPr>
        <w:t xml:space="preserve">core plan form suggest it was an important settlement at that time, and possibly a defended one; the name is now generally considered to be derived from </w:t>
      </w:r>
      <w:proofErr w:type="spellStart"/>
      <w:r w:rsidR="00726877" w:rsidRPr="006E2EF0">
        <w:rPr>
          <w:rFonts w:ascii="Times New Roman" w:hAnsi="Times New Roman" w:cs="Times New Roman"/>
          <w:i/>
          <w:iCs/>
          <w:sz w:val="24"/>
          <w:szCs w:val="24"/>
        </w:rPr>
        <w:t>byrig</w:t>
      </w:r>
      <w:proofErr w:type="spellEnd"/>
      <w:r w:rsidR="00726877" w:rsidRPr="006E2EF0">
        <w:rPr>
          <w:rFonts w:ascii="Times New Roman" w:hAnsi="Times New Roman" w:cs="Times New Roman"/>
          <w:i/>
          <w:iCs/>
          <w:sz w:val="24"/>
          <w:szCs w:val="24"/>
        </w:rPr>
        <w:t xml:space="preserve"> </w:t>
      </w:r>
      <w:r w:rsidR="00726877" w:rsidRPr="006E2EF0">
        <w:rPr>
          <w:rFonts w:ascii="Times New Roman" w:hAnsi="Times New Roman" w:cs="Times New Roman"/>
          <w:sz w:val="24"/>
          <w:szCs w:val="24"/>
        </w:rPr>
        <w:t>– a defended place or fort – and that of a person – Pant</w:t>
      </w:r>
      <w:r w:rsidR="002F3351" w:rsidRPr="006E2EF0">
        <w:rPr>
          <w:rFonts w:ascii="Times New Roman" w:hAnsi="Times New Roman" w:cs="Times New Roman"/>
          <w:sz w:val="24"/>
          <w:szCs w:val="24"/>
        </w:rPr>
        <w:t xml:space="preserve"> – and it was written </w:t>
      </w:r>
      <w:proofErr w:type="spellStart"/>
      <w:r w:rsidR="002F3351" w:rsidRPr="006E2EF0">
        <w:rPr>
          <w:rFonts w:ascii="Times New Roman" w:hAnsi="Times New Roman" w:cs="Times New Roman"/>
          <w:i/>
          <w:iCs/>
          <w:sz w:val="24"/>
          <w:szCs w:val="24"/>
        </w:rPr>
        <w:t>Pantesberie</w:t>
      </w:r>
      <w:proofErr w:type="spellEnd"/>
      <w:r w:rsidR="002F3351" w:rsidRPr="006E2EF0">
        <w:rPr>
          <w:rFonts w:ascii="Times New Roman" w:hAnsi="Times New Roman" w:cs="Times New Roman"/>
          <w:i/>
          <w:iCs/>
          <w:sz w:val="24"/>
          <w:szCs w:val="24"/>
        </w:rPr>
        <w:t xml:space="preserve"> </w:t>
      </w:r>
      <w:r w:rsidR="002F3351" w:rsidRPr="006E2EF0">
        <w:rPr>
          <w:rFonts w:ascii="Times New Roman" w:hAnsi="Times New Roman" w:cs="Times New Roman"/>
          <w:sz w:val="24"/>
          <w:szCs w:val="24"/>
        </w:rPr>
        <w:t>at the time of the Domesday Survey of 1086.</w:t>
      </w:r>
      <w:r w:rsidR="009D26CF" w:rsidRPr="006E2EF0">
        <w:rPr>
          <w:rFonts w:ascii="Times New Roman" w:hAnsi="Times New Roman" w:cs="Times New Roman"/>
          <w:sz w:val="24"/>
          <w:szCs w:val="24"/>
        </w:rPr>
        <w:t xml:space="preserve">  The </w:t>
      </w:r>
      <w:r w:rsidR="00497222" w:rsidRPr="006E2EF0">
        <w:rPr>
          <w:rFonts w:ascii="Times New Roman" w:hAnsi="Times New Roman" w:cs="Times New Roman"/>
          <w:sz w:val="24"/>
          <w:szCs w:val="24"/>
        </w:rPr>
        <w:t>‘ring road’ formed by Hall Bank, Chapel Street and Brookside could mark the line of the Saxon defences</w:t>
      </w:r>
      <w:r w:rsidR="00FC1B64" w:rsidRPr="006E2EF0">
        <w:rPr>
          <w:rFonts w:ascii="Times New Roman" w:hAnsi="Times New Roman" w:cs="Times New Roman"/>
          <w:sz w:val="24"/>
          <w:szCs w:val="24"/>
        </w:rPr>
        <w:t xml:space="preserve"> with the church at the highest point within them</w:t>
      </w:r>
      <w:r w:rsidR="00D141D0" w:rsidRPr="006E2EF0">
        <w:rPr>
          <w:rFonts w:ascii="Times New Roman" w:hAnsi="Times New Roman" w:cs="Times New Roman"/>
          <w:sz w:val="24"/>
          <w:szCs w:val="24"/>
        </w:rPr>
        <w:t xml:space="preserve"> though, as yet, the archaeological evidence is lacking.</w:t>
      </w:r>
    </w:p>
    <w:p w14:paraId="629636FF" w14:textId="77777777" w:rsidR="006E2EF0" w:rsidRPr="006E2EF0" w:rsidRDefault="006E2EF0" w:rsidP="006E2EF0">
      <w:pPr>
        <w:spacing w:after="0" w:line="240" w:lineRule="auto"/>
        <w:contextualSpacing/>
        <w:jc w:val="both"/>
        <w:rPr>
          <w:rFonts w:ascii="Times New Roman" w:hAnsi="Times New Roman" w:cs="Times New Roman"/>
          <w:sz w:val="24"/>
          <w:szCs w:val="24"/>
        </w:rPr>
      </w:pPr>
    </w:p>
    <w:p w14:paraId="670598BF" w14:textId="56CFB13A" w:rsidR="006E2EF0" w:rsidRDefault="00DB276E"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Nevertheless, the fact that the church was</w:t>
      </w:r>
      <w:r w:rsidR="00695E97">
        <w:rPr>
          <w:rFonts w:ascii="Times New Roman" w:hAnsi="Times New Roman" w:cs="Times New Roman"/>
          <w:sz w:val="24"/>
          <w:szCs w:val="24"/>
        </w:rPr>
        <w:t xml:space="preserve"> unusually</w:t>
      </w:r>
      <w:r w:rsidRPr="006E2EF0">
        <w:rPr>
          <w:rFonts w:ascii="Times New Roman" w:hAnsi="Times New Roman" w:cs="Times New Roman"/>
          <w:sz w:val="24"/>
          <w:szCs w:val="24"/>
        </w:rPr>
        <w:t>, until the start of the 20</w:t>
      </w:r>
      <w:r w:rsidRPr="006E2EF0">
        <w:rPr>
          <w:rFonts w:ascii="Times New Roman" w:hAnsi="Times New Roman" w:cs="Times New Roman"/>
          <w:sz w:val="24"/>
          <w:szCs w:val="24"/>
          <w:vertAlign w:val="superscript"/>
        </w:rPr>
        <w:t>th</w:t>
      </w:r>
      <w:r w:rsidRPr="006E2EF0">
        <w:rPr>
          <w:rFonts w:ascii="Times New Roman" w:hAnsi="Times New Roman" w:cs="Times New Roman"/>
          <w:sz w:val="24"/>
          <w:szCs w:val="24"/>
        </w:rPr>
        <w:t xml:space="preserve"> century, </w:t>
      </w:r>
      <w:r w:rsidR="004B7614" w:rsidRPr="006E2EF0">
        <w:rPr>
          <w:rFonts w:ascii="Times New Roman" w:hAnsi="Times New Roman" w:cs="Times New Roman"/>
          <w:sz w:val="24"/>
          <w:szCs w:val="24"/>
        </w:rPr>
        <w:t xml:space="preserve">a minster still served by three rectors – or portioners – suggests that it too was of Saxon origin.  It is also evident from </w:t>
      </w:r>
      <w:r w:rsidR="001E5E90" w:rsidRPr="006E2EF0">
        <w:rPr>
          <w:rFonts w:ascii="Times New Roman" w:hAnsi="Times New Roman" w:cs="Times New Roman"/>
          <w:sz w:val="24"/>
          <w:szCs w:val="24"/>
        </w:rPr>
        <w:t>accounts of it prior to it being rebuilt in the mid-19</w:t>
      </w:r>
      <w:r w:rsidR="001E5E90" w:rsidRPr="006E2EF0">
        <w:rPr>
          <w:rFonts w:ascii="Times New Roman" w:hAnsi="Times New Roman" w:cs="Times New Roman"/>
          <w:sz w:val="24"/>
          <w:szCs w:val="24"/>
          <w:vertAlign w:val="superscript"/>
        </w:rPr>
        <w:t>th</w:t>
      </w:r>
      <w:r w:rsidR="001E5E90" w:rsidRPr="006E2EF0">
        <w:rPr>
          <w:rFonts w:ascii="Times New Roman" w:hAnsi="Times New Roman" w:cs="Times New Roman"/>
          <w:sz w:val="24"/>
          <w:szCs w:val="24"/>
        </w:rPr>
        <w:t xml:space="preserve"> century that it was a very large church, once with a detached tower, and mainly of 12</w:t>
      </w:r>
      <w:r w:rsidR="001E5E90" w:rsidRPr="006E2EF0">
        <w:rPr>
          <w:rFonts w:ascii="Times New Roman" w:hAnsi="Times New Roman" w:cs="Times New Roman"/>
          <w:sz w:val="24"/>
          <w:szCs w:val="24"/>
          <w:vertAlign w:val="superscript"/>
        </w:rPr>
        <w:t>th</w:t>
      </w:r>
      <w:r w:rsidR="001E5E90" w:rsidRPr="006E2EF0">
        <w:rPr>
          <w:rFonts w:ascii="Times New Roman" w:hAnsi="Times New Roman" w:cs="Times New Roman"/>
          <w:sz w:val="24"/>
          <w:szCs w:val="24"/>
        </w:rPr>
        <w:t xml:space="preserve"> century date</w:t>
      </w:r>
      <w:r w:rsidR="00E8106F" w:rsidRPr="006E2EF0">
        <w:rPr>
          <w:rFonts w:ascii="Times New Roman" w:hAnsi="Times New Roman" w:cs="Times New Roman"/>
          <w:sz w:val="24"/>
          <w:szCs w:val="24"/>
        </w:rPr>
        <w:t xml:space="preserve">.  This would </w:t>
      </w:r>
      <w:r w:rsidR="006B7422" w:rsidRPr="006E2EF0">
        <w:rPr>
          <w:rFonts w:ascii="Times New Roman" w:hAnsi="Times New Roman" w:cs="Times New Roman"/>
          <w:sz w:val="24"/>
          <w:szCs w:val="24"/>
        </w:rPr>
        <w:t>suggest a reasonably large and prosperous village.</w:t>
      </w:r>
      <w:r w:rsidR="008642B9" w:rsidRPr="006E2EF0">
        <w:rPr>
          <w:rFonts w:ascii="Times New Roman" w:hAnsi="Times New Roman" w:cs="Times New Roman"/>
          <w:sz w:val="24"/>
          <w:szCs w:val="24"/>
        </w:rPr>
        <w:t xml:space="preserve">  </w:t>
      </w:r>
    </w:p>
    <w:p w14:paraId="2D74DAF8" w14:textId="77777777" w:rsidR="006E2EF0" w:rsidRPr="006E2EF0" w:rsidRDefault="006E2EF0" w:rsidP="006E2EF0">
      <w:pPr>
        <w:spacing w:after="0" w:line="240" w:lineRule="auto"/>
        <w:contextualSpacing/>
        <w:jc w:val="both"/>
        <w:rPr>
          <w:rFonts w:ascii="Times New Roman" w:hAnsi="Times New Roman" w:cs="Times New Roman"/>
          <w:sz w:val="24"/>
          <w:szCs w:val="24"/>
        </w:rPr>
      </w:pPr>
    </w:p>
    <w:p w14:paraId="2C5E71FC" w14:textId="29F73AAA" w:rsidR="00D100F4" w:rsidRDefault="008642B9"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The village also had a strategic position guarding the Rea Brook valley </w:t>
      </w:r>
      <w:r w:rsidR="00F743D0" w:rsidRPr="006E2EF0">
        <w:rPr>
          <w:rFonts w:ascii="Times New Roman" w:hAnsi="Times New Roman" w:cs="Times New Roman"/>
          <w:sz w:val="24"/>
          <w:szCs w:val="24"/>
        </w:rPr>
        <w:t xml:space="preserve">route from </w:t>
      </w:r>
      <w:r w:rsidR="00200A9F" w:rsidRPr="006E2EF0">
        <w:rPr>
          <w:rFonts w:ascii="Times New Roman" w:hAnsi="Times New Roman" w:cs="Times New Roman"/>
          <w:sz w:val="24"/>
          <w:szCs w:val="24"/>
        </w:rPr>
        <w:t>Shrewsbury</w:t>
      </w:r>
      <w:r w:rsidR="00F743D0" w:rsidRPr="006E2EF0">
        <w:rPr>
          <w:rFonts w:ascii="Times New Roman" w:hAnsi="Times New Roman" w:cs="Times New Roman"/>
          <w:sz w:val="24"/>
          <w:szCs w:val="24"/>
        </w:rPr>
        <w:t xml:space="preserve"> in the east to mid-Wales in the west, which is possibly why the original </w:t>
      </w:r>
      <w:r w:rsidR="00F743D0" w:rsidRPr="006E2EF0">
        <w:rPr>
          <w:rFonts w:ascii="Times New Roman" w:hAnsi="Times New Roman" w:cs="Times New Roman"/>
          <w:i/>
          <w:iCs/>
          <w:sz w:val="24"/>
          <w:szCs w:val="24"/>
        </w:rPr>
        <w:t xml:space="preserve">burh </w:t>
      </w:r>
      <w:r w:rsidR="00F743D0" w:rsidRPr="006E2EF0">
        <w:rPr>
          <w:rFonts w:ascii="Times New Roman" w:hAnsi="Times New Roman" w:cs="Times New Roman"/>
          <w:sz w:val="24"/>
          <w:szCs w:val="24"/>
        </w:rPr>
        <w:t>was established.  It was certainly why a Norman castle was built</w:t>
      </w:r>
      <w:r w:rsidR="00350C0D" w:rsidRPr="006E2EF0">
        <w:rPr>
          <w:rFonts w:ascii="Times New Roman" w:hAnsi="Times New Roman" w:cs="Times New Roman"/>
          <w:sz w:val="24"/>
          <w:szCs w:val="24"/>
        </w:rPr>
        <w:t>, originally a ringwork just east of the church but then reinforced by a massive stone keep</w:t>
      </w:r>
      <w:r w:rsidR="006B3F09" w:rsidRPr="006E2EF0">
        <w:rPr>
          <w:rFonts w:ascii="Times New Roman" w:hAnsi="Times New Roman" w:cs="Times New Roman"/>
          <w:sz w:val="24"/>
          <w:szCs w:val="24"/>
        </w:rPr>
        <w:t>.  Little but the much altered earthworks survive now, and it appears to have been abandoned around 1300.</w:t>
      </w:r>
    </w:p>
    <w:p w14:paraId="34F29826" w14:textId="59C3C78A" w:rsidR="00695E97" w:rsidRDefault="00695E97" w:rsidP="006E2EF0">
      <w:pPr>
        <w:spacing w:after="0" w:line="240" w:lineRule="auto"/>
        <w:contextualSpacing/>
        <w:jc w:val="both"/>
        <w:rPr>
          <w:rFonts w:ascii="Times New Roman" w:hAnsi="Times New Roman" w:cs="Times New Roman"/>
          <w:sz w:val="24"/>
          <w:szCs w:val="24"/>
        </w:rPr>
      </w:pPr>
    </w:p>
    <w:p w14:paraId="4B822052" w14:textId="77777777" w:rsidR="00695E97" w:rsidRDefault="00695E97" w:rsidP="006E2EF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Subsequently the village and its outlying settlements within the extensive parish were generally agricultural in character but from the end of the 17</w:t>
      </w:r>
      <w:r w:rsidRPr="00695E9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there were localised pockets of industry, especially from the end of the 18</w:t>
      </w:r>
      <w:r w:rsidRPr="00695E97">
        <w:rPr>
          <w:rFonts w:ascii="Times New Roman" w:hAnsi="Times New Roman" w:cs="Times New Roman"/>
          <w:sz w:val="24"/>
          <w:szCs w:val="24"/>
          <w:vertAlign w:val="superscript"/>
        </w:rPr>
        <w:t>th</w:t>
      </w:r>
      <w:r>
        <w:rPr>
          <w:rFonts w:ascii="Times New Roman" w:hAnsi="Times New Roman" w:cs="Times New Roman"/>
          <w:sz w:val="24"/>
          <w:szCs w:val="24"/>
        </w:rPr>
        <w:t xml:space="preserve"> century to the middle of the 19</w:t>
      </w:r>
      <w:r w:rsidRPr="00695E97">
        <w:rPr>
          <w:rFonts w:ascii="Times New Roman" w:hAnsi="Times New Roman" w:cs="Times New Roman"/>
          <w:sz w:val="24"/>
          <w:szCs w:val="24"/>
          <w:vertAlign w:val="superscript"/>
        </w:rPr>
        <w:t>th</w:t>
      </w:r>
      <w:r>
        <w:rPr>
          <w:rFonts w:ascii="Times New Roman" w:hAnsi="Times New Roman" w:cs="Times New Roman"/>
          <w:sz w:val="24"/>
          <w:szCs w:val="24"/>
        </w:rPr>
        <w:t xml:space="preserve">.  These were based on the local coal deposits and the lead mines further to south-west around Snailbeach that sent much of their ore to the parish for processing – with Pontesford in particular being quite an industrial hamlet in that period.  </w:t>
      </w:r>
    </w:p>
    <w:p w14:paraId="6B7FCF6C" w14:textId="77777777" w:rsidR="00695E97" w:rsidRDefault="00695E97" w:rsidP="006E2EF0">
      <w:pPr>
        <w:spacing w:after="0" w:line="240" w:lineRule="auto"/>
        <w:contextualSpacing/>
        <w:jc w:val="both"/>
        <w:rPr>
          <w:rFonts w:ascii="Times New Roman" w:hAnsi="Times New Roman" w:cs="Times New Roman"/>
          <w:sz w:val="24"/>
          <w:szCs w:val="24"/>
        </w:rPr>
      </w:pPr>
    </w:p>
    <w:p w14:paraId="7BA22E18" w14:textId="514FC1BF" w:rsidR="00695E97" w:rsidRDefault="00695E97" w:rsidP="006E2EF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These industries were the stimulus for different types of development within the village – the relatively large properties of the wealthy that profited from the industries and the much poorer quality hovels and small squatters’ cottages of those who worked in them.  The latter, encouraged by local landowners in order to attract workers, were generally on the poorer quality and more remote higher parts of the county and especially spread out along lanes up Pontesbury and, to a lesser extent, Pontesford hills.</w:t>
      </w:r>
    </w:p>
    <w:p w14:paraId="7BC8A283" w14:textId="77777777" w:rsidR="004D2DCB" w:rsidRDefault="004D2DCB" w:rsidP="006E2EF0">
      <w:pPr>
        <w:spacing w:after="0" w:line="240" w:lineRule="auto"/>
        <w:contextualSpacing/>
        <w:jc w:val="both"/>
        <w:rPr>
          <w:rFonts w:ascii="Times New Roman" w:hAnsi="Times New Roman" w:cs="Times New Roman"/>
          <w:sz w:val="24"/>
          <w:szCs w:val="24"/>
        </w:rPr>
      </w:pPr>
    </w:p>
    <w:p w14:paraId="0C112818" w14:textId="77777777" w:rsidR="00695E97" w:rsidRDefault="00695E97" w:rsidP="006E2EF0">
      <w:pPr>
        <w:spacing w:after="0" w:line="240" w:lineRule="auto"/>
        <w:contextualSpacing/>
        <w:jc w:val="both"/>
        <w:rPr>
          <w:rFonts w:ascii="Times New Roman" w:hAnsi="Times New Roman" w:cs="Times New Roman"/>
          <w:sz w:val="24"/>
          <w:szCs w:val="24"/>
        </w:rPr>
      </w:pPr>
    </w:p>
    <w:p w14:paraId="4715F249" w14:textId="69807009" w:rsidR="00695E97" w:rsidRDefault="00695E97" w:rsidP="006E2EF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Ironically, the arrival of the railway in 1860 came slightly too late for these industries.  With their decline the parish reverted to being essentially agricultural again.  </w:t>
      </w:r>
      <w:r w:rsidR="00DD344A" w:rsidRPr="006E2EF0">
        <w:rPr>
          <w:rFonts w:ascii="Times New Roman" w:hAnsi="Times New Roman" w:cs="Times New Roman"/>
          <w:sz w:val="24"/>
          <w:szCs w:val="24"/>
        </w:rPr>
        <w:t xml:space="preserve">In 1930 Pontesbury could still be described, in </w:t>
      </w:r>
      <w:r w:rsidR="00063FD5" w:rsidRPr="006E2EF0">
        <w:rPr>
          <w:rFonts w:ascii="Times New Roman" w:hAnsi="Times New Roman" w:cs="Times New Roman"/>
          <w:sz w:val="24"/>
          <w:szCs w:val="24"/>
        </w:rPr>
        <w:t xml:space="preserve">W Reid Chappell’s book </w:t>
      </w:r>
      <w:r w:rsidR="00063FD5" w:rsidRPr="006E2EF0">
        <w:rPr>
          <w:rFonts w:ascii="Times New Roman" w:hAnsi="Times New Roman" w:cs="Times New Roman"/>
          <w:i/>
          <w:iCs/>
          <w:sz w:val="24"/>
          <w:szCs w:val="24"/>
        </w:rPr>
        <w:t>The Shropshire of Mary Webb</w:t>
      </w:r>
      <w:r w:rsidR="00F51CF9" w:rsidRPr="006E2EF0">
        <w:rPr>
          <w:rFonts w:ascii="Times New Roman" w:hAnsi="Times New Roman" w:cs="Times New Roman"/>
          <w:sz w:val="24"/>
          <w:szCs w:val="24"/>
        </w:rPr>
        <w:t xml:space="preserve"> </w:t>
      </w:r>
      <w:r w:rsidR="00876A34" w:rsidRPr="006E2EF0">
        <w:rPr>
          <w:rFonts w:ascii="Times New Roman" w:hAnsi="Times New Roman" w:cs="Times New Roman"/>
          <w:sz w:val="24"/>
          <w:szCs w:val="24"/>
        </w:rPr>
        <w:t xml:space="preserve">– the novelist and poet who once lived at Roseville </w:t>
      </w:r>
      <w:r w:rsidR="00A74346" w:rsidRPr="006E2EF0">
        <w:rPr>
          <w:rFonts w:ascii="Times New Roman" w:hAnsi="Times New Roman" w:cs="Times New Roman"/>
          <w:sz w:val="24"/>
          <w:szCs w:val="24"/>
        </w:rPr>
        <w:t>–</w:t>
      </w:r>
      <w:r w:rsidR="00876A34" w:rsidRPr="006E2EF0">
        <w:rPr>
          <w:rFonts w:ascii="Times New Roman" w:hAnsi="Times New Roman" w:cs="Times New Roman"/>
          <w:sz w:val="24"/>
          <w:szCs w:val="24"/>
        </w:rPr>
        <w:t xml:space="preserve"> as</w:t>
      </w:r>
      <w:r w:rsidR="00A74346" w:rsidRPr="006E2EF0">
        <w:rPr>
          <w:rFonts w:ascii="Times New Roman" w:hAnsi="Times New Roman" w:cs="Times New Roman"/>
          <w:sz w:val="24"/>
          <w:szCs w:val="24"/>
        </w:rPr>
        <w:t xml:space="preserve"> ‘</w:t>
      </w:r>
      <w:r w:rsidR="00A74346" w:rsidRPr="006E2EF0">
        <w:rPr>
          <w:rFonts w:ascii="Times New Roman" w:hAnsi="Times New Roman" w:cs="Times New Roman"/>
          <w:i/>
          <w:iCs/>
          <w:sz w:val="24"/>
          <w:szCs w:val="24"/>
        </w:rPr>
        <w:t>an ancient rambling village of wide open spaces and a huge church, which seems out of proportion even when considering the large scattered parish</w:t>
      </w:r>
      <w:r w:rsidR="00A74346" w:rsidRPr="006E2EF0">
        <w:rPr>
          <w:rFonts w:ascii="Times New Roman" w:hAnsi="Times New Roman" w:cs="Times New Roman"/>
          <w:sz w:val="24"/>
          <w:szCs w:val="24"/>
        </w:rPr>
        <w:t>’.</w:t>
      </w:r>
      <w:r w:rsidR="00F343A4" w:rsidRPr="006E2EF0">
        <w:rPr>
          <w:rFonts w:ascii="Times New Roman" w:hAnsi="Times New Roman" w:cs="Times New Roman"/>
          <w:sz w:val="24"/>
          <w:szCs w:val="24"/>
        </w:rPr>
        <w:t xml:space="preserve">  </w:t>
      </w:r>
    </w:p>
    <w:p w14:paraId="0B5E0D95" w14:textId="77777777" w:rsidR="00695E97" w:rsidRDefault="00695E97" w:rsidP="006E2EF0">
      <w:pPr>
        <w:spacing w:after="0" w:line="240" w:lineRule="auto"/>
        <w:contextualSpacing/>
        <w:jc w:val="both"/>
        <w:rPr>
          <w:rFonts w:ascii="Times New Roman" w:hAnsi="Times New Roman" w:cs="Times New Roman"/>
          <w:sz w:val="24"/>
          <w:szCs w:val="24"/>
        </w:rPr>
      </w:pPr>
    </w:p>
    <w:p w14:paraId="360B951D" w14:textId="2813B8B7" w:rsidR="006E2EF0" w:rsidRDefault="00307FA8"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Since the 1950’s, however, the growth of the village has made the church far less out of proportion for its population.  </w:t>
      </w:r>
      <w:r w:rsidR="003729F1" w:rsidRPr="006E2EF0">
        <w:rPr>
          <w:rFonts w:ascii="Times New Roman" w:hAnsi="Times New Roman" w:cs="Times New Roman"/>
          <w:sz w:val="24"/>
          <w:szCs w:val="24"/>
        </w:rPr>
        <w:t xml:space="preserve">Initial expansion of </w:t>
      </w:r>
      <w:r w:rsidR="00695E97">
        <w:rPr>
          <w:rFonts w:ascii="Times New Roman" w:hAnsi="Times New Roman" w:cs="Times New Roman"/>
          <w:sz w:val="24"/>
          <w:szCs w:val="24"/>
        </w:rPr>
        <w:t xml:space="preserve">unregulated </w:t>
      </w:r>
      <w:r w:rsidR="003729F1" w:rsidRPr="006E2EF0">
        <w:rPr>
          <w:rFonts w:ascii="Times New Roman" w:hAnsi="Times New Roman" w:cs="Times New Roman"/>
          <w:sz w:val="24"/>
          <w:szCs w:val="24"/>
        </w:rPr>
        <w:t xml:space="preserve">ribbon development </w:t>
      </w:r>
      <w:r w:rsidR="00695E97">
        <w:rPr>
          <w:rFonts w:ascii="Times New Roman" w:hAnsi="Times New Roman" w:cs="Times New Roman"/>
          <w:sz w:val="24"/>
          <w:szCs w:val="24"/>
        </w:rPr>
        <w:t xml:space="preserve">of housing </w:t>
      </w:r>
      <w:r w:rsidR="003729F1" w:rsidRPr="006E2EF0">
        <w:rPr>
          <w:rFonts w:ascii="Times New Roman" w:hAnsi="Times New Roman" w:cs="Times New Roman"/>
          <w:sz w:val="24"/>
          <w:szCs w:val="24"/>
        </w:rPr>
        <w:t xml:space="preserve">along the main road was replaced by </w:t>
      </w:r>
      <w:r w:rsidR="00FA3741" w:rsidRPr="006E2EF0">
        <w:rPr>
          <w:rFonts w:ascii="Times New Roman" w:hAnsi="Times New Roman" w:cs="Times New Roman"/>
          <w:sz w:val="24"/>
          <w:szCs w:val="24"/>
        </w:rPr>
        <w:t xml:space="preserve">significant development within the central part of the village, especially between the centre and the </w:t>
      </w:r>
      <w:r w:rsidR="008C7BE3" w:rsidRPr="006E2EF0">
        <w:rPr>
          <w:rFonts w:ascii="Times New Roman" w:hAnsi="Times New Roman" w:cs="Times New Roman"/>
          <w:sz w:val="24"/>
          <w:szCs w:val="24"/>
        </w:rPr>
        <w:t>new secondary school opened in 1957 – now the Mary Webb High School</w:t>
      </w:r>
      <w:r w:rsidR="00B75857" w:rsidRPr="006E2EF0">
        <w:rPr>
          <w:rFonts w:ascii="Times New Roman" w:hAnsi="Times New Roman" w:cs="Times New Roman"/>
          <w:sz w:val="24"/>
          <w:szCs w:val="24"/>
        </w:rPr>
        <w:t>.</w:t>
      </w:r>
      <w:r w:rsidR="009476AD" w:rsidRPr="006E2EF0">
        <w:rPr>
          <w:rFonts w:ascii="Times New Roman" w:hAnsi="Times New Roman" w:cs="Times New Roman"/>
          <w:sz w:val="24"/>
          <w:szCs w:val="24"/>
        </w:rPr>
        <w:t xml:space="preserve">  This resulted in the creation of the </w:t>
      </w:r>
      <w:r w:rsidR="00D652D7" w:rsidRPr="006E2EF0">
        <w:rPr>
          <w:rFonts w:ascii="Times New Roman" w:hAnsi="Times New Roman" w:cs="Times New Roman"/>
          <w:sz w:val="24"/>
          <w:szCs w:val="24"/>
        </w:rPr>
        <w:t xml:space="preserve">planned </w:t>
      </w:r>
      <w:r w:rsidR="009476AD" w:rsidRPr="006E2EF0">
        <w:rPr>
          <w:rFonts w:ascii="Times New Roman" w:hAnsi="Times New Roman" w:cs="Times New Roman"/>
          <w:sz w:val="24"/>
          <w:szCs w:val="24"/>
        </w:rPr>
        <w:t xml:space="preserve">housing on </w:t>
      </w:r>
      <w:r w:rsidR="00200A9F" w:rsidRPr="006E2EF0">
        <w:rPr>
          <w:rFonts w:ascii="Times New Roman" w:hAnsi="Times New Roman" w:cs="Times New Roman"/>
          <w:sz w:val="24"/>
          <w:szCs w:val="24"/>
        </w:rPr>
        <w:t>Stallion</w:t>
      </w:r>
      <w:r w:rsidR="009476AD" w:rsidRPr="006E2EF0">
        <w:rPr>
          <w:rFonts w:ascii="Times New Roman" w:hAnsi="Times New Roman" w:cs="Times New Roman"/>
          <w:sz w:val="24"/>
          <w:szCs w:val="24"/>
        </w:rPr>
        <w:t xml:space="preserve"> Lane, Linley Terrace and Linley</w:t>
      </w:r>
      <w:r w:rsidR="00D652D7" w:rsidRPr="006E2EF0">
        <w:rPr>
          <w:rFonts w:ascii="Times New Roman" w:hAnsi="Times New Roman" w:cs="Times New Roman"/>
          <w:sz w:val="24"/>
          <w:szCs w:val="24"/>
        </w:rPr>
        <w:t xml:space="preserve"> Avenue.</w:t>
      </w:r>
      <w:r w:rsidR="009476AD" w:rsidRPr="006E2EF0">
        <w:rPr>
          <w:rFonts w:ascii="Times New Roman" w:hAnsi="Times New Roman" w:cs="Times New Roman"/>
          <w:sz w:val="24"/>
          <w:szCs w:val="24"/>
        </w:rPr>
        <w:t xml:space="preserve"> </w:t>
      </w:r>
      <w:r w:rsidR="00C21E2A" w:rsidRPr="006E2EF0">
        <w:rPr>
          <w:rFonts w:ascii="Times New Roman" w:hAnsi="Times New Roman" w:cs="Times New Roman"/>
          <w:sz w:val="24"/>
          <w:szCs w:val="24"/>
        </w:rPr>
        <w:t xml:space="preserve">  </w:t>
      </w:r>
      <w:r w:rsidR="00AD5E76" w:rsidRPr="006E2EF0">
        <w:rPr>
          <w:rFonts w:ascii="Times New Roman" w:hAnsi="Times New Roman" w:cs="Times New Roman"/>
          <w:sz w:val="24"/>
          <w:szCs w:val="24"/>
        </w:rPr>
        <w:t>After its demolition in 1965, t</w:t>
      </w:r>
      <w:r w:rsidR="00C21E2A" w:rsidRPr="006E2EF0">
        <w:rPr>
          <w:rFonts w:ascii="Times New Roman" w:hAnsi="Times New Roman" w:cs="Times New Roman"/>
          <w:sz w:val="24"/>
          <w:szCs w:val="24"/>
        </w:rPr>
        <w:t>he site of the old National School south of the church was also developed for sheltered housing and as a green open space</w:t>
      </w:r>
      <w:r w:rsidR="00AD5E76" w:rsidRPr="006E2EF0">
        <w:rPr>
          <w:rFonts w:ascii="Times New Roman" w:hAnsi="Times New Roman" w:cs="Times New Roman"/>
          <w:sz w:val="24"/>
          <w:szCs w:val="24"/>
        </w:rPr>
        <w:t>.</w:t>
      </w:r>
      <w:r w:rsidR="00DD1434" w:rsidRPr="006E2EF0">
        <w:rPr>
          <w:rFonts w:ascii="Times New Roman" w:hAnsi="Times New Roman" w:cs="Times New Roman"/>
          <w:sz w:val="24"/>
          <w:szCs w:val="24"/>
        </w:rPr>
        <w:t xml:space="preserve">  </w:t>
      </w:r>
    </w:p>
    <w:p w14:paraId="21E87DB1" w14:textId="77777777" w:rsidR="006E2EF0" w:rsidRDefault="006E2EF0" w:rsidP="006E2EF0">
      <w:pPr>
        <w:spacing w:after="0" w:line="240" w:lineRule="auto"/>
        <w:contextualSpacing/>
        <w:jc w:val="both"/>
        <w:rPr>
          <w:rFonts w:ascii="Times New Roman" w:hAnsi="Times New Roman" w:cs="Times New Roman"/>
          <w:sz w:val="24"/>
          <w:szCs w:val="24"/>
        </w:rPr>
      </w:pPr>
    </w:p>
    <w:p w14:paraId="53B8E6AF" w14:textId="77777777" w:rsidR="006E2EF0" w:rsidRDefault="00DD1434"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On the southern edge of the village a more sinuous estate of mainly private houses </w:t>
      </w:r>
      <w:r w:rsidR="009B4AFD" w:rsidRPr="006E2EF0">
        <w:rPr>
          <w:rFonts w:ascii="Times New Roman" w:hAnsi="Times New Roman" w:cs="Times New Roman"/>
          <w:sz w:val="24"/>
          <w:szCs w:val="24"/>
        </w:rPr>
        <w:t>developed – incorporating Ashford</w:t>
      </w:r>
      <w:r w:rsidR="003903D3" w:rsidRPr="006E2EF0">
        <w:rPr>
          <w:rFonts w:ascii="Times New Roman" w:hAnsi="Times New Roman" w:cs="Times New Roman"/>
          <w:sz w:val="24"/>
          <w:szCs w:val="24"/>
        </w:rPr>
        <w:t xml:space="preserve"> Way, Ashford Drive and Brook</w:t>
      </w:r>
      <w:r w:rsidR="0065623F" w:rsidRPr="006E2EF0">
        <w:rPr>
          <w:rFonts w:ascii="Times New Roman" w:hAnsi="Times New Roman" w:cs="Times New Roman"/>
          <w:sz w:val="24"/>
          <w:szCs w:val="24"/>
        </w:rPr>
        <w:t xml:space="preserve"> Road.  All of these properties were built to a </w:t>
      </w:r>
      <w:r w:rsidR="007649D7" w:rsidRPr="006E2EF0">
        <w:rPr>
          <w:rFonts w:ascii="Times New Roman" w:hAnsi="Times New Roman" w:cs="Times New Roman"/>
          <w:sz w:val="24"/>
          <w:szCs w:val="24"/>
        </w:rPr>
        <w:t xml:space="preserve">fairly ‘vernacular’ brick style, enlivened, in some cases, by the use of coloured renders on their upper floors.  </w:t>
      </w:r>
    </w:p>
    <w:p w14:paraId="20E105BA" w14:textId="77777777" w:rsidR="006E2EF0" w:rsidRDefault="006E2EF0" w:rsidP="006E2EF0">
      <w:pPr>
        <w:spacing w:after="0" w:line="240" w:lineRule="auto"/>
        <w:contextualSpacing/>
        <w:jc w:val="both"/>
        <w:rPr>
          <w:rFonts w:ascii="Times New Roman" w:hAnsi="Times New Roman" w:cs="Times New Roman"/>
          <w:sz w:val="24"/>
          <w:szCs w:val="24"/>
        </w:rPr>
      </w:pPr>
    </w:p>
    <w:p w14:paraId="197680EA" w14:textId="7F0E582F" w:rsidR="00AD5E76" w:rsidRDefault="007649D7"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In the recent past there have been yet more new house</w:t>
      </w:r>
      <w:r w:rsidR="001C5FEF" w:rsidRPr="006E2EF0">
        <w:rPr>
          <w:rFonts w:ascii="Times New Roman" w:hAnsi="Times New Roman" w:cs="Times New Roman"/>
          <w:sz w:val="24"/>
          <w:szCs w:val="24"/>
        </w:rPr>
        <w:t>s of varying forms – including terraces on the site of the sadly demolished 18</w:t>
      </w:r>
      <w:r w:rsidR="001C5FEF" w:rsidRPr="006E2EF0">
        <w:rPr>
          <w:rFonts w:ascii="Times New Roman" w:hAnsi="Times New Roman" w:cs="Times New Roman"/>
          <w:sz w:val="24"/>
          <w:szCs w:val="24"/>
          <w:vertAlign w:val="superscript"/>
        </w:rPr>
        <w:t>th</w:t>
      </w:r>
      <w:r w:rsidR="001C5FEF" w:rsidRPr="006E2EF0">
        <w:rPr>
          <w:rFonts w:ascii="Times New Roman" w:hAnsi="Times New Roman" w:cs="Times New Roman"/>
          <w:sz w:val="24"/>
          <w:szCs w:val="24"/>
        </w:rPr>
        <w:t xml:space="preserve"> century Railway Inn and most recently, </w:t>
      </w:r>
      <w:r w:rsidR="00526BFE" w:rsidRPr="006E2EF0">
        <w:rPr>
          <w:rFonts w:ascii="Times New Roman" w:hAnsi="Times New Roman" w:cs="Times New Roman"/>
          <w:sz w:val="24"/>
          <w:szCs w:val="24"/>
        </w:rPr>
        <w:t xml:space="preserve">a </w:t>
      </w:r>
      <w:r w:rsidR="001C5FEF" w:rsidRPr="006E2EF0">
        <w:rPr>
          <w:rFonts w:ascii="Times New Roman" w:hAnsi="Times New Roman" w:cs="Times New Roman"/>
          <w:sz w:val="24"/>
          <w:szCs w:val="24"/>
        </w:rPr>
        <w:t>large</w:t>
      </w:r>
      <w:r w:rsidR="00526BFE" w:rsidRPr="006E2EF0">
        <w:rPr>
          <w:rFonts w:ascii="Times New Roman" w:hAnsi="Times New Roman" w:cs="Times New Roman"/>
          <w:sz w:val="24"/>
          <w:szCs w:val="24"/>
        </w:rPr>
        <w:t xml:space="preserve"> estate of</w:t>
      </w:r>
      <w:r w:rsidR="001C5FEF" w:rsidRPr="006E2EF0">
        <w:rPr>
          <w:rFonts w:ascii="Times New Roman" w:hAnsi="Times New Roman" w:cs="Times New Roman"/>
          <w:sz w:val="24"/>
          <w:szCs w:val="24"/>
        </w:rPr>
        <w:t xml:space="preserve"> ‘traditional’ brick houses on the site of the former cricket pitch to the north of </w:t>
      </w:r>
      <w:r w:rsidR="00526BFE" w:rsidRPr="006E2EF0">
        <w:rPr>
          <w:rFonts w:ascii="Times New Roman" w:hAnsi="Times New Roman" w:cs="Times New Roman"/>
          <w:sz w:val="24"/>
          <w:szCs w:val="24"/>
        </w:rPr>
        <w:t xml:space="preserve">Hall Bank.  </w:t>
      </w:r>
      <w:r w:rsidR="00B64025" w:rsidRPr="006E2EF0">
        <w:rPr>
          <w:rFonts w:ascii="Times New Roman" w:hAnsi="Times New Roman" w:cs="Times New Roman"/>
          <w:sz w:val="24"/>
          <w:szCs w:val="24"/>
        </w:rPr>
        <w:t>Throughout the village, smaller developments, often of a single house, have also been added to the housing stock</w:t>
      </w:r>
      <w:r w:rsidR="00695E97">
        <w:rPr>
          <w:rFonts w:ascii="Times New Roman" w:hAnsi="Times New Roman" w:cs="Times New Roman"/>
          <w:sz w:val="24"/>
          <w:szCs w:val="24"/>
        </w:rPr>
        <w:t xml:space="preserve"> and in the former squatter communities, old cottages have generally been radically extended or completely replaced</w:t>
      </w:r>
      <w:r w:rsidR="00B64025" w:rsidRPr="006E2EF0">
        <w:rPr>
          <w:rFonts w:ascii="Times New Roman" w:hAnsi="Times New Roman" w:cs="Times New Roman"/>
          <w:sz w:val="24"/>
          <w:szCs w:val="24"/>
        </w:rPr>
        <w:t>.</w:t>
      </w:r>
    </w:p>
    <w:p w14:paraId="6459F57D" w14:textId="6A2BA455" w:rsidR="00DF7645" w:rsidRDefault="00DF7645" w:rsidP="006E2EF0">
      <w:pPr>
        <w:spacing w:after="0" w:line="240" w:lineRule="auto"/>
        <w:contextualSpacing/>
        <w:jc w:val="both"/>
        <w:rPr>
          <w:rFonts w:ascii="Times New Roman" w:hAnsi="Times New Roman" w:cs="Times New Roman"/>
          <w:sz w:val="24"/>
          <w:szCs w:val="24"/>
        </w:rPr>
      </w:pPr>
    </w:p>
    <w:p w14:paraId="274C4E9C" w14:textId="0832F969" w:rsidR="00DF7645" w:rsidRPr="006E2EF0" w:rsidRDefault="00DF7645" w:rsidP="006E2EF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Away from Pontesbury and Pontesford there are several other settlements – such as Cruckton, and Plealey - that have their own distinct history of development and distinct individual characteristics that have little in common with the larger villages.</w:t>
      </w:r>
    </w:p>
    <w:p w14:paraId="0DDCB20F" w14:textId="77777777" w:rsidR="00AD5E76" w:rsidRPr="006E2EF0" w:rsidRDefault="00AD5E76" w:rsidP="006E2EF0">
      <w:pPr>
        <w:spacing w:after="0" w:line="240" w:lineRule="auto"/>
        <w:contextualSpacing/>
        <w:jc w:val="both"/>
        <w:rPr>
          <w:rFonts w:ascii="Times New Roman" w:hAnsi="Times New Roman" w:cs="Times New Roman"/>
          <w:sz w:val="24"/>
          <w:szCs w:val="24"/>
        </w:rPr>
      </w:pPr>
    </w:p>
    <w:p w14:paraId="5807E3F6" w14:textId="4CBB2648" w:rsidR="00E93E6A" w:rsidRPr="006E2EF0" w:rsidRDefault="00E93E6A" w:rsidP="006E2EF0">
      <w:pPr>
        <w:spacing w:after="0" w:line="240" w:lineRule="auto"/>
        <w:contextualSpacing/>
        <w:jc w:val="both"/>
        <w:rPr>
          <w:rFonts w:ascii="Times New Roman" w:hAnsi="Times New Roman" w:cs="Times New Roman"/>
          <w:sz w:val="24"/>
          <w:szCs w:val="24"/>
        </w:rPr>
      </w:pPr>
    </w:p>
    <w:p w14:paraId="1DD87E1D" w14:textId="7CF34716" w:rsidR="00453150" w:rsidRDefault="00453150" w:rsidP="006E2EF0">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2. The Buil</w:t>
      </w:r>
      <w:r w:rsidR="00285B5F">
        <w:rPr>
          <w:rFonts w:ascii="Times New Roman" w:hAnsi="Times New Roman" w:cs="Times New Roman"/>
          <w:b/>
          <w:bCs/>
          <w:sz w:val="24"/>
          <w:szCs w:val="24"/>
        </w:rPr>
        <w:t>t Legacy</w:t>
      </w:r>
    </w:p>
    <w:p w14:paraId="3D60D643" w14:textId="77777777" w:rsidR="00453150" w:rsidRDefault="00453150" w:rsidP="006E2EF0">
      <w:pPr>
        <w:spacing w:after="0" w:line="240" w:lineRule="auto"/>
        <w:contextualSpacing/>
        <w:jc w:val="both"/>
        <w:rPr>
          <w:rFonts w:ascii="Times New Roman" w:hAnsi="Times New Roman" w:cs="Times New Roman"/>
          <w:b/>
          <w:bCs/>
          <w:sz w:val="24"/>
          <w:szCs w:val="24"/>
        </w:rPr>
      </w:pPr>
    </w:p>
    <w:p w14:paraId="42B86BED" w14:textId="252CDA60" w:rsidR="00E93E6A" w:rsidRPr="006E2EF0" w:rsidRDefault="00453150" w:rsidP="006E2EF0">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2.1 </w:t>
      </w:r>
      <w:r w:rsidR="006E2EF0">
        <w:rPr>
          <w:rFonts w:ascii="Times New Roman" w:hAnsi="Times New Roman" w:cs="Times New Roman"/>
          <w:b/>
          <w:bCs/>
          <w:sz w:val="24"/>
          <w:szCs w:val="24"/>
        </w:rPr>
        <w:t xml:space="preserve">Building </w:t>
      </w:r>
      <w:r w:rsidR="00E93E6A" w:rsidRPr="006E2EF0">
        <w:rPr>
          <w:rFonts w:ascii="Times New Roman" w:hAnsi="Times New Roman" w:cs="Times New Roman"/>
          <w:b/>
          <w:bCs/>
          <w:sz w:val="24"/>
          <w:szCs w:val="24"/>
        </w:rPr>
        <w:t>Materials</w:t>
      </w:r>
    </w:p>
    <w:p w14:paraId="612A5032" w14:textId="77777777" w:rsidR="006E2EF0" w:rsidRDefault="006E2EF0" w:rsidP="006E2EF0">
      <w:pPr>
        <w:spacing w:after="0" w:line="240" w:lineRule="auto"/>
        <w:contextualSpacing/>
        <w:jc w:val="both"/>
        <w:rPr>
          <w:rFonts w:ascii="Times New Roman" w:hAnsi="Times New Roman" w:cs="Times New Roman"/>
          <w:sz w:val="24"/>
          <w:szCs w:val="24"/>
        </w:rPr>
      </w:pPr>
    </w:p>
    <w:p w14:paraId="4D5FC9D5" w14:textId="2F53817B" w:rsidR="00A34729" w:rsidRDefault="00965769"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The parish had a good supply of building materials, including timber, stone and clays for brickmaking.  </w:t>
      </w:r>
      <w:r w:rsidR="00335FAD" w:rsidRPr="006E2EF0">
        <w:rPr>
          <w:rFonts w:ascii="Times New Roman" w:hAnsi="Times New Roman" w:cs="Times New Roman"/>
          <w:sz w:val="24"/>
          <w:szCs w:val="24"/>
        </w:rPr>
        <w:t xml:space="preserve">It was, like most of the county, well-wooded in the medieval period and timber would have been the usual building material </w:t>
      </w:r>
      <w:r w:rsidR="00AE79BC" w:rsidRPr="006E2EF0">
        <w:rPr>
          <w:rFonts w:ascii="Times New Roman" w:hAnsi="Times New Roman" w:cs="Times New Roman"/>
          <w:sz w:val="24"/>
          <w:szCs w:val="24"/>
        </w:rPr>
        <w:t>for most properties until the end of the 17</w:t>
      </w:r>
      <w:r w:rsidR="00AE79BC" w:rsidRPr="006E2EF0">
        <w:rPr>
          <w:rFonts w:ascii="Times New Roman" w:hAnsi="Times New Roman" w:cs="Times New Roman"/>
          <w:sz w:val="24"/>
          <w:szCs w:val="24"/>
          <w:vertAlign w:val="superscript"/>
        </w:rPr>
        <w:t>th</w:t>
      </w:r>
      <w:r w:rsidR="00AE79BC" w:rsidRPr="006E2EF0">
        <w:rPr>
          <w:rFonts w:ascii="Times New Roman" w:hAnsi="Times New Roman" w:cs="Times New Roman"/>
          <w:sz w:val="24"/>
          <w:szCs w:val="24"/>
        </w:rPr>
        <w:t xml:space="preserve"> century – though it should also be remembered that many homes were little more than rough hovels</w:t>
      </w:r>
      <w:r w:rsidR="000B7E2B" w:rsidRPr="006E2EF0">
        <w:rPr>
          <w:rFonts w:ascii="Times New Roman" w:hAnsi="Times New Roman" w:cs="Times New Roman"/>
          <w:sz w:val="24"/>
          <w:szCs w:val="24"/>
        </w:rPr>
        <w:t>.  Indeed, it is known that squatter hovels of little more that branch and turves were built on Pontesbury and Pontesford hills were still being built in the early-19</w:t>
      </w:r>
      <w:r w:rsidR="000B7E2B" w:rsidRPr="006E2EF0">
        <w:rPr>
          <w:rFonts w:ascii="Times New Roman" w:hAnsi="Times New Roman" w:cs="Times New Roman"/>
          <w:sz w:val="24"/>
          <w:szCs w:val="24"/>
          <w:vertAlign w:val="superscript"/>
        </w:rPr>
        <w:t>th</w:t>
      </w:r>
      <w:r w:rsidR="000B7E2B" w:rsidRPr="006E2EF0">
        <w:rPr>
          <w:rFonts w:ascii="Times New Roman" w:hAnsi="Times New Roman" w:cs="Times New Roman"/>
          <w:sz w:val="24"/>
          <w:szCs w:val="24"/>
        </w:rPr>
        <w:t xml:space="preserve"> century.</w:t>
      </w:r>
    </w:p>
    <w:p w14:paraId="319B1411" w14:textId="77777777" w:rsidR="006E2EF0" w:rsidRPr="006E2EF0" w:rsidRDefault="006E2EF0" w:rsidP="006E2EF0">
      <w:pPr>
        <w:spacing w:after="0" w:line="240" w:lineRule="auto"/>
        <w:contextualSpacing/>
        <w:jc w:val="both"/>
        <w:rPr>
          <w:rFonts w:ascii="Times New Roman" w:hAnsi="Times New Roman" w:cs="Times New Roman"/>
          <w:sz w:val="24"/>
          <w:szCs w:val="24"/>
        </w:rPr>
      </w:pPr>
    </w:p>
    <w:p w14:paraId="02061C11" w14:textId="1E3ABEE9" w:rsidR="000A75CE" w:rsidRPr="006E2EF0" w:rsidRDefault="000A75CE" w:rsidP="006E2EF0">
      <w:pPr>
        <w:spacing w:after="0" w:line="240" w:lineRule="auto"/>
        <w:contextualSpacing/>
        <w:jc w:val="both"/>
        <w:rPr>
          <w:rFonts w:ascii="Times New Roman" w:hAnsi="Times New Roman" w:cs="Times New Roman"/>
          <w:sz w:val="24"/>
          <w:szCs w:val="24"/>
        </w:rPr>
      </w:pPr>
    </w:p>
    <w:p w14:paraId="4EBABD5F" w14:textId="50951577" w:rsidR="006643AE" w:rsidRPr="006E2EF0" w:rsidRDefault="006643AE" w:rsidP="006E2EF0">
      <w:pPr>
        <w:spacing w:after="0" w:line="240" w:lineRule="auto"/>
        <w:contextualSpacing/>
        <w:jc w:val="both"/>
        <w:rPr>
          <w:rFonts w:ascii="Times New Roman" w:hAnsi="Times New Roman" w:cs="Times New Roman"/>
          <w:i/>
          <w:iCs/>
          <w:sz w:val="24"/>
          <w:szCs w:val="24"/>
        </w:rPr>
      </w:pPr>
      <w:r w:rsidRPr="006E2EF0">
        <w:rPr>
          <w:rFonts w:ascii="Times New Roman" w:hAnsi="Times New Roman" w:cs="Times New Roman"/>
          <w:i/>
          <w:iCs/>
          <w:sz w:val="24"/>
          <w:szCs w:val="24"/>
        </w:rPr>
        <w:t>Timber Framing</w:t>
      </w:r>
    </w:p>
    <w:p w14:paraId="123C9090" w14:textId="77777777" w:rsidR="006E2EF0" w:rsidRDefault="006E2EF0" w:rsidP="006E2EF0">
      <w:pPr>
        <w:spacing w:after="0" w:line="240" w:lineRule="auto"/>
        <w:contextualSpacing/>
        <w:jc w:val="both"/>
        <w:rPr>
          <w:rFonts w:ascii="Times New Roman" w:hAnsi="Times New Roman" w:cs="Times New Roman"/>
          <w:sz w:val="24"/>
          <w:szCs w:val="24"/>
        </w:rPr>
      </w:pPr>
    </w:p>
    <w:p w14:paraId="2380550E" w14:textId="255D957D" w:rsidR="00F235D9" w:rsidRPr="006E2EF0" w:rsidRDefault="00A34729"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hAnsi="Times New Roman" w:cs="Times New Roman"/>
          <w:sz w:val="24"/>
          <w:szCs w:val="24"/>
        </w:rPr>
        <w:t>There is little obvious evidence of the timber-framed tradition in Pontesbury itself, where the only known medieval survival is the Plough</w:t>
      </w:r>
      <w:r w:rsidR="000B7E2B" w:rsidRPr="006E2EF0">
        <w:rPr>
          <w:rFonts w:ascii="Times New Roman" w:hAnsi="Times New Roman" w:cs="Times New Roman"/>
          <w:sz w:val="24"/>
          <w:szCs w:val="24"/>
        </w:rPr>
        <w:t xml:space="preserve"> </w:t>
      </w:r>
      <w:r w:rsidR="002D776B" w:rsidRPr="006E2EF0">
        <w:rPr>
          <w:rFonts w:ascii="Times New Roman" w:hAnsi="Times New Roman" w:cs="Times New Roman"/>
          <w:sz w:val="24"/>
          <w:szCs w:val="24"/>
        </w:rPr>
        <w:t>Inn and Garage</w:t>
      </w:r>
      <w:r w:rsidR="002E4979" w:rsidRPr="006E2EF0">
        <w:rPr>
          <w:rFonts w:ascii="Times New Roman" w:hAnsi="Times New Roman" w:cs="Times New Roman"/>
          <w:sz w:val="24"/>
          <w:szCs w:val="24"/>
        </w:rPr>
        <w:t xml:space="preserve"> which has remains of a cruck-</w:t>
      </w:r>
      <w:r w:rsidR="002E4979" w:rsidRPr="006E2EF0">
        <w:rPr>
          <w:rFonts w:ascii="Times New Roman" w:hAnsi="Times New Roman" w:cs="Times New Roman"/>
          <w:sz w:val="24"/>
          <w:szCs w:val="24"/>
        </w:rPr>
        <w:lastRenderedPageBreak/>
        <w:t>framed open hall possibly of the 15</w:t>
      </w:r>
      <w:r w:rsidR="002E4979" w:rsidRPr="006E2EF0">
        <w:rPr>
          <w:rFonts w:ascii="Times New Roman" w:hAnsi="Times New Roman" w:cs="Times New Roman"/>
          <w:sz w:val="24"/>
          <w:szCs w:val="24"/>
          <w:vertAlign w:val="superscript"/>
        </w:rPr>
        <w:t>th</w:t>
      </w:r>
      <w:r w:rsidR="002E4979" w:rsidRPr="006E2EF0">
        <w:rPr>
          <w:rFonts w:ascii="Times New Roman" w:hAnsi="Times New Roman" w:cs="Times New Roman"/>
          <w:sz w:val="24"/>
          <w:szCs w:val="24"/>
        </w:rPr>
        <w:t xml:space="preserve"> century with later timber-framed additions and alterations.</w:t>
      </w:r>
      <w:r w:rsidR="00F64A53" w:rsidRPr="006E2EF0">
        <w:rPr>
          <w:rFonts w:ascii="Times New Roman" w:hAnsi="Times New Roman" w:cs="Times New Roman"/>
          <w:sz w:val="24"/>
          <w:szCs w:val="24"/>
        </w:rPr>
        <w:t xml:space="preserve">  Another </w:t>
      </w:r>
      <w:r w:rsidR="00EB4024" w:rsidRPr="006E2EF0">
        <w:rPr>
          <w:rFonts w:ascii="Times New Roman" w:hAnsi="Times New Roman" w:cs="Times New Roman"/>
          <w:sz w:val="24"/>
          <w:szCs w:val="24"/>
        </w:rPr>
        <w:t xml:space="preserve">much altered </w:t>
      </w:r>
      <w:r w:rsidR="00F64A53" w:rsidRPr="006E2EF0">
        <w:rPr>
          <w:rFonts w:ascii="Times New Roman" w:hAnsi="Times New Roman" w:cs="Times New Roman"/>
          <w:sz w:val="24"/>
          <w:szCs w:val="24"/>
        </w:rPr>
        <w:t>cruck-framed building, by Laburnum Cottage</w:t>
      </w:r>
      <w:r w:rsidR="00760855" w:rsidRPr="006E2EF0">
        <w:rPr>
          <w:rFonts w:ascii="Times New Roman" w:hAnsi="Times New Roman" w:cs="Times New Roman"/>
          <w:sz w:val="24"/>
          <w:szCs w:val="24"/>
        </w:rPr>
        <w:t xml:space="preserve"> off Main Road</w:t>
      </w:r>
      <w:r w:rsidR="00F64A53" w:rsidRPr="006E2EF0">
        <w:rPr>
          <w:rFonts w:ascii="Times New Roman" w:hAnsi="Times New Roman" w:cs="Times New Roman"/>
          <w:sz w:val="24"/>
          <w:szCs w:val="24"/>
        </w:rPr>
        <w:t>, was probably built as a barn in the 16</w:t>
      </w:r>
      <w:r w:rsidR="00F64A53" w:rsidRPr="006E2EF0">
        <w:rPr>
          <w:rFonts w:ascii="Times New Roman" w:hAnsi="Times New Roman" w:cs="Times New Roman"/>
          <w:sz w:val="24"/>
          <w:szCs w:val="24"/>
          <w:vertAlign w:val="superscript"/>
        </w:rPr>
        <w:t>th</w:t>
      </w:r>
      <w:r w:rsidR="00F64A53" w:rsidRPr="006E2EF0">
        <w:rPr>
          <w:rFonts w:ascii="Times New Roman" w:hAnsi="Times New Roman" w:cs="Times New Roman"/>
          <w:sz w:val="24"/>
          <w:szCs w:val="24"/>
        </w:rPr>
        <w:t xml:space="preserve"> century.</w:t>
      </w:r>
      <w:r w:rsidR="00151898" w:rsidRPr="006E2EF0">
        <w:rPr>
          <w:rFonts w:ascii="Times New Roman" w:eastAsia="Times New Roman" w:hAnsi="Times New Roman" w:cs="Times New Roman"/>
          <w:color w:val="000000"/>
          <w:sz w:val="24"/>
          <w:szCs w:val="24"/>
          <w:lang w:eastAsia="en-GB"/>
        </w:rPr>
        <w:t xml:space="preserve">  </w:t>
      </w:r>
    </w:p>
    <w:p w14:paraId="1B7423F1" w14:textId="51939177" w:rsidR="00760855" w:rsidRPr="006E2EF0" w:rsidRDefault="00760855"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254075EC" w14:textId="47F4BE63" w:rsidR="00760855" w:rsidRPr="006E2EF0" w:rsidRDefault="00A62D54"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At least two other</w:t>
      </w:r>
      <w:r w:rsidR="00E4755A" w:rsidRPr="006E2EF0">
        <w:rPr>
          <w:rFonts w:ascii="Times New Roman" w:eastAsia="Times New Roman" w:hAnsi="Times New Roman" w:cs="Times New Roman"/>
          <w:color w:val="000000"/>
          <w:sz w:val="24"/>
          <w:szCs w:val="24"/>
          <w:lang w:eastAsia="en-GB"/>
        </w:rPr>
        <w:t xml:space="preserve"> cruck-framed houses survive in the surrounding villages.  In Plealey, </w:t>
      </w:r>
      <w:r w:rsidR="00455B92" w:rsidRPr="006E2EF0">
        <w:rPr>
          <w:rFonts w:ascii="Times New Roman" w:eastAsia="Times New Roman" w:hAnsi="Times New Roman" w:cs="Times New Roman"/>
          <w:color w:val="000000"/>
          <w:sz w:val="24"/>
          <w:szCs w:val="24"/>
          <w:lang w:eastAsia="en-GB"/>
        </w:rPr>
        <w:t xml:space="preserve">the once derelict </w:t>
      </w:r>
      <w:proofErr w:type="spellStart"/>
      <w:r w:rsidR="00E4755A" w:rsidRPr="006E2EF0">
        <w:rPr>
          <w:rFonts w:ascii="Times New Roman" w:eastAsia="Times New Roman" w:hAnsi="Times New Roman" w:cs="Times New Roman"/>
          <w:color w:val="000000"/>
          <w:sz w:val="24"/>
          <w:szCs w:val="24"/>
          <w:lang w:eastAsia="en-GB"/>
        </w:rPr>
        <w:t>Brookgate</w:t>
      </w:r>
      <w:proofErr w:type="spellEnd"/>
      <w:r w:rsidR="00E4755A" w:rsidRPr="006E2EF0">
        <w:rPr>
          <w:rFonts w:ascii="Times New Roman" w:eastAsia="Times New Roman" w:hAnsi="Times New Roman" w:cs="Times New Roman"/>
          <w:color w:val="000000"/>
          <w:sz w:val="24"/>
          <w:szCs w:val="24"/>
          <w:lang w:eastAsia="en-GB"/>
        </w:rPr>
        <w:t xml:space="preserve"> Farmhouse </w:t>
      </w:r>
      <w:r w:rsidR="00427708" w:rsidRPr="006E2EF0">
        <w:rPr>
          <w:rFonts w:ascii="Times New Roman" w:eastAsia="Times New Roman" w:hAnsi="Times New Roman" w:cs="Times New Roman"/>
          <w:color w:val="000000"/>
          <w:sz w:val="24"/>
          <w:szCs w:val="24"/>
          <w:lang w:eastAsia="en-GB"/>
        </w:rPr>
        <w:t xml:space="preserve">– with a two bay cruck hall </w:t>
      </w:r>
      <w:r w:rsidR="003D66BD" w:rsidRPr="006E2EF0">
        <w:rPr>
          <w:rFonts w:ascii="Times New Roman" w:eastAsia="Times New Roman" w:hAnsi="Times New Roman" w:cs="Times New Roman"/>
          <w:color w:val="000000"/>
          <w:sz w:val="24"/>
          <w:szCs w:val="24"/>
          <w:lang w:eastAsia="en-GB"/>
        </w:rPr>
        <w:t>possibly of the 14</w:t>
      </w:r>
      <w:r w:rsidR="003D66BD" w:rsidRPr="006E2EF0">
        <w:rPr>
          <w:rFonts w:ascii="Times New Roman" w:eastAsia="Times New Roman" w:hAnsi="Times New Roman" w:cs="Times New Roman"/>
          <w:color w:val="000000"/>
          <w:sz w:val="24"/>
          <w:szCs w:val="24"/>
          <w:vertAlign w:val="superscript"/>
          <w:lang w:eastAsia="en-GB"/>
        </w:rPr>
        <w:t>th</w:t>
      </w:r>
      <w:r w:rsidR="003D66BD" w:rsidRPr="006E2EF0">
        <w:rPr>
          <w:rFonts w:ascii="Times New Roman" w:eastAsia="Times New Roman" w:hAnsi="Times New Roman" w:cs="Times New Roman"/>
          <w:color w:val="000000"/>
          <w:sz w:val="24"/>
          <w:szCs w:val="24"/>
          <w:lang w:eastAsia="en-GB"/>
        </w:rPr>
        <w:t xml:space="preserve"> or 15</w:t>
      </w:r>
      <w:r w:rsidR="003D66BD" w:rsidRPr="006E2EF0">
        <w:rPr>
          <w:rFonts w:ascii="Times New Roman" w:eastAsia="Times New Roman" w:hAnsi="Times New Roman" w:cs="Times New Roman"/>
          <w:color w:val="000000"/>
          <w:sz w:val="24"/>
          <w:szCs w:val="24"/>
          <w:vertAlign w:val="superscript"/>
          <w:lang w:eastAsia="en-GB"/>
        </w:rPr>
        <w:t>th</w:t>
      </w:r>
      <w:r w:rsidR="003D66BD" w:rsidRPr="006E2EF0">
        <w:rPr>
          <w:rFonts w:ascii="Times New Roman" w:eastAsia="Times New Roman" w:hAnsi="Times New Roman" w:cs="Times New Roman"/>
          <w:color w:val="000000"/>
          <w:sz w:val="24"/>
          <w:szCs w:val="24"/>
          <w:lang w:eastAsia="en-GB"/>
        </w:rPr>
        <w:t xml:space="preserve"> century </w:t>
      </w:r>
      <w:r w:rsidR="00427708" w:rsidRPr="006E2EF0">
        <w:rPr>
          <w:rFonts w:ascii="Times New Roman" w:eastAsia="Times New Roman" w:hAnsi="Times New Roman" w:cs="Times New Roman"/>
          <w:color w:val="000000"/>
          <w:sz w:val="24"/>
          <w:szCs w:val="24"/>
          <w:lang w:eastAsia="en-GB"/>
        </w:rPr>
        <w:t>– has been</w:t>
      </w:r>
      <w:r w:rsidR="00E4755A" w:rsidRPr="006E2EF0">
        <w:rPr>
          <w:rFonts w:ascii="Times New Roman" w:eastAsia="Times New Roman" w:hAnsi="Times New Roman" w:cs="Times New Roman"/>
          <w:color w:val="000000"/>
          <w:sz w:val="24"/>
          <w:szCs w:val="24"/>
          <w:lang w:eastAsia="en-GB"/>
        </w:rPr>
        <w:t xml:space="preserve"> </w:t>
      </w:r>
      <w:r w:rsidR="00455B92" w:rsidRPr="006E2EF0">
        <w:rPr>
          <w:rFonts w:ascii="Times New Roman" w:eastAsia="Times New Roman" w:hAnsi="Times New Roman" w:cs="Times New Roman"/>
          <w:color w:val="000000"/>
          <w:sz w:val="24"/>
          <w:szCs w:val="24"/>
          <w:lang w:eastAsia="en-GB"/>
        </w:rPr>
        <w:t>superbly restored</w:t>
      </w:r>
      <w:r w:rsidR="00427708" w:rsidRPr="006E2EF0">
        <w:rPr>
          <w:rFonts w:ascii="Times New Roman" w:eastAsia="Times New Roman" w:hAnsi="Times New Roman" w:cs="Times New Roman"/>
          <w:color w:val="000000"/>
          <w:sz w:val="24"/>
          <w:szCs w:val="24"/>
          <w:lang w:eastAsia="en-GB"/>
        </w:rPr>
        <w:t xml:space="preserve"> and is now Grade II* listed.  </w:t>
      </w:r>
      <w:r w:rsidR="00617439" w:rsidRPr="006E2EF0">
        <w:rPr>
          <w:rFonts w:ascii="Times New Roman" w:eastAsia="Times New Roman" w:hAnsi="Times New Roman" w:cs="Times New Roman"/>
          <w:color w:val="000000"/>
          <w:sz w:val="24"/>
          <w:szCs w:val="24"/>
          <w:lang w:eastAsia="en-GB"/>
        </w:rPr>
        <w:t xml:space="preserve">A wing of </w:t>
      </w:r>
      <w:r w:rsidR="00864155" w:rsidRPr="006E2EF0">
        <w:rPr>
          <w:rFonts w:ascii="Times New Roman" w:eastAsia="Times New Roman" w:hAnsi="Times New Roman" w:cs="Times New Roman"/>
          <w:color w:val="000000"/>
          <w:sz w:val="24"/>
          <w:szCs w:val="24"/>
          <w:lang w:eastAsia="en-GB"/>
        </w:rPr>
        <w:t xml:space="preserve">the much altered </w:t>
      </w:r>
      <w:r w:rsidR="0001619B" w:rsidRPr="006E2EF0">
        <w:rPr>
          <w:rFonts w:ascii="Times New Roman" w:eastAsia="Times New Roman" w:hAnsi="Times New Roman" w:cs="Times New Roman"/>
          <w:color w:val="000000"/>
          <w:sz w:val="24"/>
          <w:szCs w:val="24"/>
          <w:lang w:eastAsia="en-GB"/>
        </w:rPr>
        <w:t>Lea Farmhouse</w:t>
      </w:r>
      <w:r w:rsidR="00617439" w:rsidRPr="006E2EF0">
        <w:rPr>
          <w:rFonts w:ascii="Times New Roman" w:eastAsia="Times New Roman" w:hAnsi="Times New Roman" w:cs="Times New Roman"/>
          <w:color w:val="000000"/>
          <w:sz w:val="24"/>
          <w:szCs w:val="24"/>
          <w:lang w:eastAsia="en-GB"/>
        </w:rPr>
        <w:t xml:space="preserve"> could be medieval and possibly of cruck construction</w:t>
      </w:r>
      <w:r w:rsidR="0034637C" w:rsidRPr="006E2EF0">
        <w:rPr>
          <w:rFonts w:ascii="Times New Roman" w:eastAsia="Times New Roman" w:hAnsi="Times New Roman" w:cs="Times New Roman"/>
          <w:color w:val="000000"/>
          <w:sz w:val="24"/>
          <w:szCs w:val="24"/>
          <w:lang w:eastAsia="en-GB"/>
        </w:rPr>
        <w:t xml:space="preserve"> as is </w:t>
      </w:r>
      <w:r w:rsidR="00C608E4" w:rsidRPr="006E2EF0">
        <w:rPr>
          <w:rFonts w:ascii="Times New Roman" w:eastAsia="Times New Roman" w:hAnsi="Times New Roman" w:cs="Times New Roman"/>
          <w:color w:val="000000"/>
          <w:sz w:val="24"/>
          <w:szCs w:val="24"/>
          <w:lang w:eastAsia="en-GB"/>
        </w:rPr>
        <w:t>Upper Lake Farmhouse near Asterley</w:t>
      </w:r>
      <w:r w:rsidR="00864155" w:rsidRPr="006E2EF0">
        <w:rPr>
          <w:rFonts w:ascii="Times New Roman" w:eastAsia="Times New Roman" w:hAnsi="Times New Roman" w:cs="Times New Roman"/>
          <w:color w:val="000000"/>
          <w:sz w:val="24"/>
          <w:szCs w:val="24"/>
          <w:lang w:eastAsia="en-GB"/>
        </w:rPr>
        <w:t>, but whilst t</w:t>
      </w:r>
      <w:r w:rsidR="00A20286" w:rsidRPr="006E2EF0">
        <w:rPr>
          <w:rFonts w:ascii="Times New Roman" w:eastAsia="Times New Roman" w:hAnsi="Times New Roman" w:cs="Times New Roman"/>
          <w:color w:val="000000"/>
          <w:sz w:val="24"/>
          <w:szCs w:val="24"/>
          <w:lang w:eastAsia="en-GB"/>
        </w:rPr>
        <w:t xml:space="preserve">he fine timber-framed barn at Woodhall Farm on the north-eastern edge of the parish does have a </w:t>
      </w:r>
      <w:r w:rsidR="00771A8D" w:rsidRPr="006E2EF0">
        <w:rPr>
          <w:rFonts w:ascii="Times New Roman" w:eastAsia="Times New Roman" w:hAnsi="Times New Roman" w:cs="Times New Roman"/>
          <w:color w:val="000000"/>
          <w:sz w:val="24"/>
          <w:szCs w:val="24"/>
          <w:lang w:eastAsia="en-GB"/>
        </w:rPr>
        <w:t xml:space="preserve">single </w:t>
      </w:r>
      <w:r w:rsidR="00A20286" w:rsidRPr="006E2EF0">
        <w:rPr>
          <w:rFonts w:ascii="Times New Roman" w:eastAsia="Times New Roman" w:hAnsi="Times New Roman" w:cs="Times New Roman"/>
          <w:color w:val="000000"/>
          <w:sz w:val="24"/>
          <w:szCs w:val="24"/>
          <w:lang w:eastAsia="en-GB"/>
        </w:rPr>
        <w:t xml:space="preserve">raised cruck </w:t>
      </w:r>
      <w:r w:rsidR="00864155" w:rsidRPr="006E2EF0">
        <w:rPr>
          <w:rFonts w:ascii="Times New Roman" w:eastAsia="Times New Roman" w:hAnsi="Times New Roman" w:cs="Times New Roman"/>
          <w:color w:val="000000"/>
          <w:sz w:val="24"/>
          <w:szCs w:val="24"/>
          <w:lang w:eastAsia="en-GB"/>
        </w:rPr>
        <w:t>it is</w:t>
      </w:r>
      <w:r w:rsidR="00A20286" w:rsidRPr="006E2EF0">
        <w:rPr>
          <w:rFonts w:ascii="Times New Roman" w:eastAsia="Times New Roman" w:hAnsi="Times New Roman" w:cs="Times New Roman"/>
          <w:color w:val="000000"/>
          <w:sz w:val="24"/>
          <w:szCs w:val="24"/>
          <w:lang w:eastAsia="en-GB"/>
        </w:rPr>
        <w:t xml:space="preserve"> almost certainly not, as suggested in the listing details, medieval.</w:t>
      </w:r>
    </w:p>
    <w:p w14:paraId="311CB67A" w14:textId="35912A5B" w:rsidR="00771A8D" w:rsidRPr="006E2EF0" w:rsidRDefault="00771A8D"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43B46FC3" w14:textId="530B8DE9" w:rsidR="004D2DCB" w:rsidRDefault="00771A8D" w:rsidP="008E0E5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Most of the rest of the surviving timber-framed buildings in the parish are post-medieval in date and of fairly simple square framing</w:t>
      </w:r>
      <w:r w:rsidR="00096C00">
        <w:rPr>
          <w:rFonts w:ascii="Times New Roman" w:eastAsia="Times New Roman" w:hAnsi="Times New Roman" w:cs="Times New Roman"/>
          <w:color w:val="000000"/>
          <w:sz w:val="24"/>
          <w:szCs w:val="24"/>
          <w:lang w:eastAsia="en-GB"/>
        </w:rPr>
        <w:t>.  South</w:t>
      </w:r>
      <w:r w:rsidR="00865412">
        <w:rPr>
          <w:rFonts w:ascii="Times New Roman" w:eastAsia="Times New Roman" w:hAnsi="Times New Roman" w:cs="Times New Roman"/>
          <w:color w:val="000000"/>
          <w:sz w:val="24"/>
          <w:szCs w:val="24"/>
          <w:lang w:eastAsia="en-GB"/>
        </w:rPr>
        <w:t xml:space="preserve"> V</w:t>
      </w:r>
      <w:r w:rsidR="00096C00">
        <w:rPr>
          <w:rFonts w:ascii="Times New Roman" w:eastAsia="Times New Roman" w:hAnsi="Times New Roman" w:cs="Times New Roman"/>
          <w:color w:val="000000"/>
          <w:sz w:val="24"/>
          <w:szCs w:val="24"/>
          <w:lang w:eastAsia="en-GB"/>
        </w:rPr>
        <w:t xml:space="preserve">iew in the heart of Pontesbury is a good example of a </w:t>
      </w:r>
      <w:r w:rsidR="00865412">
        <w:rPr>
          <w:rFonts w:ascii="Times New Roman" w:eastAsia="Times New Roman" w:hAnsi="Times New Roman" w:cs="Times New Roman"/>
          <w:color w:val="000000"/>
          <w:sz w:val="24"/>
          <w:szCs w:val="24"/>
          <w:lang w:eastAsia="en-GB"/>
        </w:rPr>
        <w:t>four</w:t>
      </w:r>
      <w:r w:rsidR="00096C00">
        <w:rPr>
          <w:rFonts w:ascii="Times New Roman" w:eastAsia="Times New Roman" w:hAnsi="Times New Roman" w:cs="Times New Roman"/>
          <w:color w:val="000000"/>
          <w:sz w:val="24"/>
          <w:szCs w:val="24"/>
          <w:lang w:eastAsia="en-GB"/>
        </w:rPr>
        <w:t>-bay</w:t>
      </w:r>
      <w:r w:rsidR="00865412">
        <w:rPr>
          <w:rFonts w:ascii="Times New Roman" w:eastAsia="Times New Roman" w:hAnsi="Times New Roman" w:cs="Times New Roman"/>
          <w:color w:val="000000"/>
          <w:sz w:val="24"/>
          <w:szCs w:val="24"/>
          <w:lang w:eastAsia="en-GB"/>
        </w:rPr>
        <w:t xml:space="preserve"> square-framed</w:t>
      </w:r>
      <w:r w:rsidR="00096C00">
        <w:rPr>
          <w:rFonts w:ascii="Times New Roman" w:eastAsia="Times New Roman" w:hAnsi="Times New Roman" w:cs="Times New Roman"/>
          <w:color w:val="000000"/>
          <w:sz w:val="24"/>
          <w:szCs w:val="24"/>
          <w:lang w:eastAsia="en-GB"/>
        </w:rPr>
        <w:t xml:space="preserve"> timber-framed property, probably of the early-17</w:t>
      </w:r>
      <w:r w:rsidR="00096C00" w:rsidRPr="00096C00">
        <w:rPr>
          <w:rFonts w:ascii="Times New Roman" w:eastAsia="Times New Roman" w:hAnsi="Times New Roman" w:cs="Times New Roman"/>
          <w:color w:val="000000"/>
          <w:sz w:val="24"/>
          <w:szCs w:val="24"/>
          <w:vertAlign w:val="superscript"/>
          <w:lang w:eastAsia="en-GB"/>
        </w:rPr>
        <w:t>th</w:t>
      </w:r>
      <w:r w:rsidR="00096C00">
        <w:rPr>
          <w:rFonts w:ascii="Times New Roman" w:eastAsia="Times New Roman" w:hAnsi="Times New Roman" w:cs="Times New Roman"/>
          <w:color w:val="000000"/>
          <w:sz w:val="24"/>
          <w:szCs w:val="24"/>
          <w:lang w:eastAsia="en-GB"/>
        </w:rPr>
        <w:t xml:space="preserve"> century – now brick nogged and somewhat dwarfed by a large stone-built extension of around 1800</w:t>
      </w:r>
      <w:r w:rsidR="00865412">
        <w:rPr>
          <w:rFonts w:ascii="Times New Roman" w:eastAsia="Times New Roman" w:hAnsi="Times New Roman" w:cs="Times New Roman"/>
          <w:color w:val="000000"/>
          <w:sz w:val="24"/>
          <w:szCs w:val="24"/>
          <w:lang w:eastAsia="en-GB"/>
        </w:rPr>
        <w:t xml:space="preserve"> added to the rear</w:t>
      </w:r>
      <w:r w:rsidR="00096C00">
        <w:rPr>
          <w:rFonts w:ascii="Times New Roman" w:eastAsia="Times New Roman" w:hAnsi="Times New Roman" w:cs="Times New Roman"/>
          <w:color w:val="000000"/>
          <w:sz w:val="24"/>
          <w:szCs w:val="24"/>
          <w:lang w:eastAsia="en-GB"/>
        </w:rPr>
        <w:t>.  Few of these houses are as</w:t>
      </w:r>
      <w:r w:rsidR="008E0E50">
        <w:rPr>
          <w:rFonts w:ascii="Times New Roman" w:eastAsia="Times New Roman" w:hAnsi="Times New Roman" w:cs="Times New Roman"/>
          <w:color w:val="000000"/>
          <w:sz w:val="24"/>
          <w:szCs w:val="24"/>
          <w:lang w:eastAsia="en-GB"/>
        </w:rPr>
        <w:t xml:space="preserve"> simple as the rare survival of a diminutive single bay worker’s cottage – The Den – in </w:t>
      </w:r>
      <w:r w:rsidR="00254F8F">
        <w:rPr>
          <w:rFonts w:ascii="Times New Roman" w:eastAsia="Times New Roman" w:hAnsi="Times New Roman" w:cs="Times New Roman"/>
          <w:color w:val="000000"/>
          <w:sz w:val="24"/>
          <w:szCs w:val="24"/>
          <w:lang w:eastAsia="en-GB"/>
        </w:rPr>
        <w:t>Plealey</w:t>
      </w:r>
      <w:r w:rsidRPr="006E2EF0">
        <w:rPr>
          <w:rFonts w:ascii="Times New Roman" w:eastAsia="Times New Roman" w:hAnsi="Times New Roman" w:cs="Times New Roman"/>
          <w:color w:val="000000"/>
          <w:sz w:val="24"/>
          <w:szCs w:val="24"/>
          <w:lang w:eastAsia="en-GB"/>
        </w:rPr>
        <w:t xml:space="preserve">.  </w:t>
      </w:r>
    </w:p>
    <w:p w14:paraId="650AABCB" w14:textId="77777777" w:rsidR="004D2DCB" w:rsidRDefault="004D2DCB" w:rsidP="008E0E50">
      <w:pPr>
        <w:spacing w:after="0" w:line="240" w:lineRule="auto"/>
        <w:contextualSpacing/>
        <w:jc w:val="both"/>
        <w:rPr>
          <w:rFonts w:ascii="Times New Roman" w:eastAsia="Times New Roman" w:hAnsi="Times New Roman" w:cs="Times New Roman"/>
          <w:color w:val="000000"/>
          <w:sz w:val="24"/>
          <w:szCs w:val="24"/>
          <w:lang w:eastAsia="en-GB"/>
        </w:rPr>
      </w:pPr>
    </w:p>
    <w:p w14:paraId="3564CF0F" w14:textId="7C3053C5" w:rsidR="008E0E50" w:rsidRPr="006E2EF0" w:rsidRDefault="00771A8D" w:rsidP="008E0E5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There are </w:t>
      </w:r>
      <w:r w:rsidR="00666E9F" w:rsidRPr="006E2EF0">
        <w:rPr>
          <w:rFonts w:ascii="Times New Roman" w:eastAsia="Times New Roman" w:hAnsi="Times New Roman" w:cs="Times New Roman"/>
          <w:color w:val="000000"/>
          <w:sz w:val="24"/>
          <w:szCs w:val="24"/>
          <w:lang w:eastAsia="en-GB"/>
        </w:rPr>
        <w:t>few</w:t>
      </w:r>
      <w:r w:rsidRPr="006E2EF0">
        <w:rPr>
          <w:rFonts w:ascii="Times New Roman" w:eastAsia="Times New Roman" w:hAnsi="Times New Roman" w:cs="Times New Roman"/>
          <w:color w:val="000000"/>
          <w:sz w:val="24"/>
          <w:szCs w:val="24"/>
          <w:lang w:eastAsia="en-GB"/>
        </w:rPr>
        <w:t xml:space="preserve"> obvious examples of </w:t>
      </w:r>
      <w:r w:rsidR="00C608E4" w:rsidRPr="006E2EF0">
        <w:rPr>
          <w:rFonts w:ascii="Times New Roman" w:eastAsia="Times New Roman" w:hAnsi="Times New Roman" w:cs="Times New Roman"/>
          <w:color w:val="000000"/>
          <w:sz w:val="24"/>
          <w:szCs w:val="24"/>
          <w:lang w:eastAsia="en-GB"/>
        </w:rPr>
        <w:t xml:space="preserve">the </w:t>
      </w:r>
      <w:r w:rsidRPr="006E2EF0">
        <w:rPr>
          <w:rFonts w:ascii="Times New Roman" w:eastAsia="Times New Roman" w:hAnsi="Times New Roman" w:cs="Times New Roman"/>
          <w:color w:val="000000"/>
          <w:sz w:val="24"/>
          <w:szCs w:val="24"/>
          <w:lang w:eastAsia="en-GB"/>
        </w:rPr>
        <w:t>more ornate framing</w:t>
      </w:r>
      <w:r w:rsidR="00C608E4" w:rsidRPr="006E2EF0">
        <w:rPr>
          <w:rFonts w:ascii="Times New Roman" w:eastAsia="Times New Roman" w:hAnsi="Times New Roman" w:cs="Times New Roman"/>
          <w:color w:val="000000"/>
          <w:sz w:val="24"/>
          <w:szCs w:val="24"/>
          <w:lang w:eastAsia="en-GB"/>
        </w:rPr>
        <w:t xml:space="preserve"> that once characterised Shropshire</w:t>
      </w:r>
      <w:r w:rsidRPr="006E2EF0">
        <w:rPr>
          <w:rFonts w:ascii="Times New Roman" w:eastAsia="Times New Roman" w:hAnsi="Times New Roman" w:cs="Times New Roman"/>
          <w:color w:val="000000"/>
          <w:sz w:val="24"/>
          <w:szCs w:val="24"/>
          <w:lang w:eastAsia="en-GB"/>
        </w:rPr>
        <w:t>, but that would not be because no such buildings existed</w:t>
      </w:r>
      <w:r w:rsidR="008E0E50">
        <w:rPr>
          <w:rFonts w:ascii="Times New Roman" w:eastAsia="Times New Roman" w:hAnsi="Times New Roman" w:cs="Times New Roman"/>
          <w:color w:val="000000"/>
          <w:sz w:val="24"/>
          <w:szCs w:val="24"/>
          <w:lang w:eastAsia="en-GB"/>
        </w:rPr>
        <w:t xml:space="preserve"> or that some still remain to be rediscovered; for example, there is a decorative truss with herring-bone framing visible within </w:t>
      </w:r>
      <w:proofErr w:type="spellStart"/>
      <w:r w:rsidR="008E0E50">
        <w:rPr>
          <w:rFonts w:ascii="Times New Roman" w:eastAsia="Times New Roman" w:hAnsi="Times New Roman" w:cs="Times New Roman"/>
          <w:color w:val="000000"/>
          <w:sz w:val="24"/>
          <w:szCs w:val="24"/>
          <w:lang w:eastAsia="en-GB"/>
        </w:rPr>
        <w:t>Galliers</w:t>
      </w:r>
      <w:proofErr w:type="spellEnd"/>
      <w:r w:rsidR="008E0E50">
        <w:rPr>
          <w:rFonts w:ascii="Times New Roman" w:eastAsia="Times New Roman" w:hAnsi="Times New Roman" w:cs="Times New Roman"/>
          <w:color w:val="000000"/>
          <w:sz w:val="24"/>
          <w:szCs w:val="24"/>
          <w:lang w:eastAsia="en-GB"/>
        </w:rPr>
        <w:t xml:space="preserve"> House, </w:t>
      </w:r>
      <w:r w:rsidR="00254F8F">
        <w:rPr>
          <w:rFonts w:ascii="Times New Roman" w:eastAsia="Times New Roman" w:hAnsi="Times New Roman" w:cs="Times New Roman"/>
          <w:color w:val="000000"/>
          <w:sz w:val="24"/>
          <w:szCs w:val="24"/>
          <w:lang w:eastAsia="en-GB"/>
        </w:rPr>
        <w:t xml:space="preserve">also in </w:t>
      </w:r>
      <w:r w:rsidR="008E0E50">
        <w:rPr>
          <w:rFonts w:ascii="Times New Roman" w:eastAsia="Times New Roman" w:hAnsi="Times New Roman" w:cs="Times New Roman"/>
          <w:color w:val="000000"/>
          <w:sz w:val="24"/>
          <w:szCs w:val="24"/>
          <w:lang w:eastAsia="en-GB"/>
        </w:rPr>
        <w:t xml:space="preserve">Plealey – which was </w:t>
      </w:r>
      <w:proofErr w:type="spellStart"/>
      <w:r w:rsidR="008E0E50">
        <w:rPr>
          <w:rFonts w:ascii="Times New Roman" w:eastAsia="Times New Roman" w:hAnsi="Times New Roman" w:cs="Times New Roman"/>
          <w:color w:val="000000"/>
          <w:sz w:val="24"/>
          <w:szCs w:val="24"/>
          <w:lang w:eastAsia="en-GB"/>
        </w:rPr>
        <w:t>refronted</w:t>
      </w:r>
      <w:proofErr w:type="spellEnd"/>
      <w:r w:rsidR="008E0E50">
        <w:rPr>
          <w:rFonts w:ascii="Times New Roman" w:eastAsia="Times New Roman" w:hAnsi="Times New Roman" w:cs="Times New Roman"/>
          <w:color w:val="000000"/>
          <w:sz w:val="24"/>
          <w:szCs w:val="24"/>
          <w:lang w:eastAsia="en-GB"/>
        </w:rPr>
        <w:t xml:space="preserve"> with a grand brick façade in the mid-19</w:t>
      </w:r>
      <w:r w:rsidR="008E0E50" w:rsidRPr="008E0E50">
        <w:rPr>
          <w:rFonts w:ascii="Times New Roman" w:eastAsia="Times New Roman" w:hAnsi="Times New Roman" w:cs="Times New Roman"/>
          <w:color w:val="000000"/>
          <w:sz w:val="24"/>
          <w:szCs w:val="24"/>
          <w:vertAlign w:val="superscript"/>
          <w:lang w:eastAsia="en-GB"/>
        </w:rPr>
        <w:t>th</w:t>
      </w:r>
      <w:r w:rsidR="008E0E50">
        <w:rPr>
          <w:rFonts w:ascii="Times New Roman" w:eastAsia="Times New Roman" w:hAnsi="Times New Roman" w:cs="Times New Roman"/>
          <w:color w:val="000000"/>
          <w:sz w:val="24"/>
          <w:szCs w:val="24"/>
          <w:lang w:eastAsia="en-GB"/>
        </w:rPr>
        <w:t xml:space="preserve"> century</w:t>
      </w:r>
      <w:r w:rsidRPr="006E2EF0">
        <w:rPr>
          <w:rFonts w:ascii="Times New Roman" w:eastAsia="Times New Roman" w:hAnsi="Times New Roman" w:cs="Times New Roman"/>
          <w:color w:val="000000"/>
          <w:sz w:val="24"/>
          <w:szCs w:val="24"/>
          <w:lang w:eastAsia="en-GB"/>
        </w:rPr>
        <w:t>.</w:t>
      </w:r>
      <w:r w:rsidR="001B19FE">
        <w:rPr>
          <w:rFonts w:ascii="Times New Roman" w:eastAsia="Times New Roman" w:hAnsi="Times New Roman" w:cs="Times New Roman"/>
          <w:color w:val="000000"/>
          <w:sz w:val="24"/>
          <w:szCs w:val="24"/>
          <w:lang w:eastAsia="en-GB"/>
        </w:rPr>
        <w:t xml:space="preserve">  Nearby Plealey House, one of the larger still overtly timber-framed buildings in the parish, had a later close-studded cross-wing added to the earlier hall and single wing and there</w:t>
      </w:r>
      <w:r w:rsidR="008E0E50" w:rsidRPr="006E2EF0">
        <w:rPr>
          <w:rFonts w:ascii="Times New Roman" w:eastAsia="Times New Roman" w:hAnsi="Times New Roman" w:cs="Times New Roman"/>
          <w:color w:val="000000"/>
          <w:sz w:val="24"/>
          <w:szCs w:val="24"/>
          <w:lang w:eastAsia="en-GB"/>
        </w:rPr>
        <w:t xml:space="preserve"> is a</w:t>
      </w:r>
      <w:r w:rsidR="008E0E50">
        <w:rPr>
          <w:rFonts w:ascii="Times New Roman" w:eastAsia="Times New Roman" w:hAnsi="Times New Roman" w:cs="Times New Roman"/>
          <w:color w:val="000000"/>
          <w:sz w:val="24"/>
          <w:szCs w:val="24"/>
          <w:lang w:eastAsia="en-GB"/>
        </w:rPr>
        <w:t>lso a</w:t>
      </w:r>
      <w:r w:rsidR="008E0E50" w:rsidRPr="006E2EF0">
        <w:rPr>
          <w:rFonts w:ascii="Times New Roman" w:eastAsia="Times New Roman" w:hAnsi="Times New Roman" w:cs="Times New Roman"/>
          <w:color w:val="000000"/>
          <w:sz w:val="24"/>
          <w:szCs w:val="24"/>
          <w:lang w:eastAsia="en-GB"/>
        </w:rPr>
        <w:t xml:space="preserve"> small exposed section of possibly early-17</w:t>
      </w:r>
      <w:r w:rsidR="008E0E50" w:rsidRPr="006E2EF0">
        <w:rPr>
          <w:rFonts w:ascii="Times New Roman" w:eastAsia="Times New Roman" w:hAnsi="Times New Roman" w:cs="Times New Roman"/>
          <w:color w:val="000000"/>
          <w:sz w:val="24"/>
          <w:szCs w:val="24"/>
          <w:vertAlign w:val="superscript"/>
          <w:lang w:eastAsia="en-GB"/>
        </w:rPr>
        <w:t>th</w:t>
      </w:r>
      <w:r w:rsidR="008E0E50" w:rsidRPr="006E2EF0">
        <w:rPr>
          <w:rFonts w:ascii="Times New Roman" w:eastAsia="Times New Roman" w:hAnsi="Times New Roman" w:cs="Times New Roman"/>
          <w:color w:val="000000"/>
          <w:sz w:val="24"/>
          <w:szCs w:val="24"/>
          <w:lang w:eastAsia="en-GB"/>
        </w:rPr>
        <w:t xml:space="preserve"> century close-studding visible in the otherwise mainly brick-clad Hinton Farmhouse</w:t>
      </w:r>
      <w:r w:rsidR="008E0E50">
        <w:rPr>
          <w:rFonts w:ascii="Times New Roman" w:eastAsia="Times New Roman" w:hAnsi="Times New Roman" w:cs="Times New Roman"/>
          <w:color w:val="000000"/>
          <w:sz w:val="24"/>
          <w:szCs w:val="24"/>
          <w:lang w:eastAsia="en-GB"/>
        </w:rPr>
        <w:t xml:space="preserve"> to the north of Pontesbury</w:t>
      </w:r>
      <w:r w:rsidR="001B19FE">
        <w:rPr>
          <w:rFonts w:ascii="Times New Roman" w:eastAsia="Times New Roman" w:hAnsi="Times New Roman" w:cs="Times New Roman"/>
          <w:color w:val="000000"/>
          <w:sz w:val="24"/>
          <w:szCs w:val="24"/>
          <w:lang w:eastAsia="en-GB"/>
        </w:rPr>
        <w:t xml:space="preserve">.  </w:t>
      </w:r>
    </w:p>
    <w:p w14:paraId="5331AE58" w14:textId="070D250D" w:rsidR="006E2EF0" w:rsidRDefault="00771A8D"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 </w:t>
      </w:r>
      <w:r w:rsidR="008412D4" w:rsidRPr="006E2EF0">
        <w:rPr>
          <w:rFonts w:ascii="Times New Roman" w:eastAsia="Times New Roman" w:hAnsi="Times New Roman" w:cs="Times New Roman"/>
          <w:color w:val="000000"/>
          <w:sz w:val="24"/>
          <w:szCs w:val="24"/>
          <w:lang w:eastAsia="en-GB"/>
        </w:rPr>
        <w:t xml:space="preserve"> </w:t>
      </w:r>
      <w:r w:rsidR="008E0E50">
        <w:rPr>
          <w:rFonts w:ascii="Times New Roman" w:eastAsia="Times New Roman" w:hAnsi="Times New Roman" w:cs="Times New Roman"/>
          <w:color w:val="000000"/>
          <w:sz w:val="24"/>
          <w:szCs w:val="24"/>
          <w:lang w:eastAsia="en-GB"/>
        </w:rPr>
        <w:t xml:space="preserve"> </w:t>
      </w:r>
    </w:p>
    <w:p w14:paraId="2FE8092F" w14:textId="7D4FF803" w:rsidR="00E01FC4" w:rsidRDefault="008412D4" w:rsidP="006E2EF0">
      <w:pPr>
        <w:spacing w:after="0" w:line="240" w:lineRule="auto"/>
        <w:contextualSpacing/>
        <w:jc w:val="both"/>
        <w:rPr>
          <w:rFonts w:ascii="Times New Roman" w:hAnsi="Times New Roman" w:cs="Times New Roman"/>
          <w:color w:val="000000"/>
          <w:sz w:val="24"/>
          <w:szCs w:val="24"/>
          <w:shd w:val="clear" w:color="auto" w:fill="FFFFFF"/>
        </w:rPr>
      </w:pPr>
      <w:r w:rsidRPr="006E2EF0">
        <w:rPr>
          <w:rFonts w:ascii="Times New Roman" w:eastAsia="Times New Roman" w:hAnsi="Times New Roman" w:cs="Times New Roman"/>
          <w:color w:val="000000"/>
          <w:sz w:val="24"/>
          <w:szCs w:val="24"/>
          <w:lang w:eastAsia="en-GB"/>
        </w:rPr>
        <w:t>Many timber-framed buildings will have been replaced and others are known to survive encased in later brickwork</w:t>
      </w:r>
      <w:r w:rsidR="00C608E4" w:rsidRPr="006E2EF0">
        <w:rPr>
          <w:rFonts w:ascii="Times New Roman" w:eastAsia="Times New Roman" w:hAnsi="Times New Roman" w:cs="Times New Roman"/>
          <w:color w:val="000000"/>
          <w:sz w:val="24"/>
          <w:szCs w:val="24"/>
          <w:lang w:eastAsia="en-GB"/>
        </w:rPr>
        <w:t>, rubblestone</w:t>
      </w:r>
      <w:r w:rsidRPr="006E2EF0">
        <w:rPr>
          <w:rFonts w:ascii="Times New Roman" w:eastAsia="Times New Roman" w:hAnsi="Times New Roman" w:cs="Times New Roman"/>
          <w:color w:val="000000"/>
          <w:sz w:val="24"/>
          <w:szCs w:val="24"/>
          <w:lang w:eastAsia="en-GB"/>
        </w:rPr>
        <w:t xml:space="preserve"> or render.  </w:t>
      </w:r>
      <w:r w:rsidR="00293641" w:rsidRPr="006E2EF0">
        <w:rPr>
          <w:rFonts w:ascii="Times New Roman" w:eastAsia="Times New Roman" w:hAnsi="Times New Roman" w:cs="Times New Roman"/>
          <w:color w:val="000000"/>
          <w:sz w:val="24"/>
          <w:szCs w:val="24"/>
          <w:lang w:eastAsia="en-GB"/>
        </w:rPr>
        <w:t xml:space="preserve">Habberley Hall is a fine exemplar of more decorative framing; although not a </w:t>
      </w:r>
      <w:r w:rsidR="00C608E4" w:rsidRPr="006E2EF0">
        <w:rPr>
          <w:rFonts w:ascii="Times New Roman" w:eastAsia="Times New Roman" w:hAnsi="Times New Roman" w:cs="Times New Roman"/>
          <w:color w:val="000000"/>
          <w:sz w:val="24"/>
          <w:szCs w:val="24"/>
          <w:lang w:eastAsia="en-GB"/>
        </w:rPr>
        <w:t>particularly</w:t>
      </w:r>
      <w:r w:rsidR="00293641" w:rsidRPr="006E2EF0">
        <w:rPr>
          <w:rFonts w:ascii="Times New Roman" w:eastAsia="Times New Roman" w:hAnsi="Times New Roman" w:cs="Times New Roman"/>
          <w:color w:val="000000"/>
          <w:sz w:val="24"/>
          <w:szCs w:val="24"/>
          <w:lang w:eastAsia="en-GB"/>
        </w:rPr>
        <w:t xml:space="preserve"> large house </w:t>
      </w:r>
      <w:r w:rsidR="006C4D7E" w:rsidRPr="006E2EF0">
        <w:rPr>
          <w:rFonts w:ascii="Times New Roman" w:eastAsia="Times New Roman" w:hAnsi="Times New Roman" w:cs="Times New Roman"/>
          <w:color w:val="000000"/>
          <w:sz w:val="24"/>
          <w:szCs w:val="24"/>
          <w:lang w:eastAsia="en-GB"/>
        </w:rPr>
        <w:t>of 1593 it does have a hall with cross-wings,</w:t>
      </w:r>
      <w:r w:rsidR="00666E9F" w:rsidRPr="006E2EF0">
        <w:rPr>
          <w:rFonts w:ascii="Times New Roman" w:eastAsia="Times New Roman" w:hAnsi="Times New Roman" w:cs="Times New Roman"/>
          <w:color w:val="000000"/>
          <w:sz w:val="24"/>
          <w:szCs w:val="24"/>
          <w:lang w:eastAsia="en-GB"/>
        </w:rPr>
        <w:t xml:space="preserve"> </w:t>
      </w:r>
      <w:r w:rsidR="00293641" w:rsidRPr="006E2EF0">
        <w:rPr>
          <w:rFonts w:ascii="Times New Roman" w:hAnsi="Times New Roman" w:cs="Times New Roman"/>
          <w:color w:val="000000"/>
          <w:sz w:val="24"/>
          <w:szCs w:val="24"/>
          <w:shd w:val="clear" w:color="auto" w:fill="FFFFFF"/>
        </w:rPr>
        <w:t xml:space="preserve">close-studding with mid-rail on the ground floor and herring-bone pattern framing above as well as </w:t>
      </w:r>
      <w:proofErr w:type="spellStart"/>
      <w:r w:rsidR="00293641" w:rsidRPr="006E2EF0">
        <w:rPr>
          <w:rFonts w:ascii="Times New Roman" w:hAnsi="Times New Roman" w:cs="Times New Roman"/>
          <w:color w:val="000000"/>
          <w:sz w:val="24"/>
          <w:szCs w:val="24"/>
          <w:shd w:val="clear" w:color="auto" w:fill="FFFFFF"/>
        </w:rPr>
        <w:t>jettying</w:t>
      </w:r>
      <w:proofErr w:type="spellEnd"/>
      <w:r w:rsidR="00293641" w:rsidRPr="006E2EF0">
        <w:rPr>
          <w:rFonts w:ascii="Times New Roman" w:hAnsi="Times New Roman" w:cs="Times New Roman"/>
          <w:color w:val="000000"/>
          <w:sz w:val="24"/>
          <w:szCs w:val="24"/>
          <w:shd w:val="clear" w:color="auto" w:fill="FFFFFF"/>
        </w:rPr>
        <w:t xml:space="preserve"> with moulded </w:t>
      </w:r>
      <w:proofErr w:type="spellStart"/>
      <w:r w:rsidR="00293641" w:rsidRPr="006E2EF0">
        <w:rPr>
          <w:rFonts w:ascii="Times New Roman" w:hAnsi="Times New Roman" w:cs="Times New Roman"/>
          <w:color w:val="000000"/>
          <w:sz w:val="24"/>
          <w:szCs w:val="24"/>
          <w:shd w:val="clear" w:color="auto" w:fill="FFFFFF"/>
        </w:rPr>
        <w:t>bressumers</w:t>
      </w:r>
      <w:proofErr w:type="spellEnd"/>
      <w:r w:rsidR="00293641" w:rsidRPr="006E2EF0">
        <w:rPr>
          <w:rFonts w:ascii="Times New Roman" w:hAnsi="Times New Roman" w:cs="Times New Roman"/>
          <w:color w:val="000000"/>
          <w:sz w:val="24"/>
          <w:szCs w:val="24"/>
          <w:shd w:val="clear" w:color="auto" w:fill="FFFFFF"/>
        </w:rPr>
        <w:t xml:space="preserve"> and coving beneath the attics.</w:t>
      </w:r>
      <w:r w:rsidR="00633A3C" w:rsidRPr="006E2EF0">
        <w:rPr>
          <w:rFonts w:ascii="Times New Roman" w:hAnsi="Times New Roman" w:cs="Times New Roman"/>
          <w:color w:val="000000"/>
          <w:sz w:val="24"/>
          <w:szCs w:val="24"/>
          <w:shd w:val="clear" w:color="auto" w:fill="FFFFFF"/>
        </w:rPr>
        <w:t xml:space="preserve">  There are distinct parallels with the far more famous Pitchford Hall.</w:t>
      </w:r>
      <w:r w:rsidR="00E8594A" w:rsidRPr="006E2EF0">
        <w:rPr>
          <w:rFonts w:ascii="Times New Roman" w:hAnsi="Times New Roman" w:cs="Times New Roman"/>
          <w:color w:val="000000"/>
          <w:sz w:val="24"/>
          <w:szCs w:val="24"/>
          <w:shd w:val="clear" w:color="auto" w:fill="FFFFFF"/>
        </w:rPr>
        <w:t xml:space="preserve">      </w:t>
      </w:r>
    </w:p>
    <w:p w14:paraId="613B4ADB" w14:textId="77777777" w:rsidR="00DF7645" w:rsidRPr="006E2EF0" w:rsidRDefault="00DF7645" w:rsidP="006E2EF0">
      <w:pPr>
        <w:spacing w:after="0" w:line="240" w:lineRule="auto"/>
        <w:contextualSpacing/>
        <w:jc w:val="both"/>
        <w:rPr>
          <w:rFonts w:ascii="Times New Roman" w:hAnsi="Times New Roman" w:cs="Times New Roman"/>
          <w:color w:val="000000"/>
          <w:sz w:val="24"/>
          <w:szCs w:val="24"/>
          <w:shd w:val="clear" w:color="auto" w:fill="FFFFFF"/>
        </w:rPr>
      </w:pPr>
    </w:p>
    <w:p w14:paraId="1D12BC34" w14:textId="0FC2E543" w:rsidR="00771A8D" w:rsidRPr="006E2EF0" w:rsidRDefault="008942D5"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Timber-framing did not die out quickly and there are a handful of examples of the later type of timber-framing with </w:t>
      </w:r>
      <w:r w:rsidR="005D142D" w:rsidRPr="006E2EF0">
        <w:rPr>
          <w:rFonts w:ascii="Times New Roman" w:eastAsia="Times New Roman" w:hAnsi="Times New Roman" w:cs="Times New Roman"/>
          <w:color w:val="000000"/>
          <w:sz w:val="24"/>
          <w:szCs w:val="24"/>
          <w:lang w:eastAsia="en-GB"/>
        </w:rPr>
        <w:t>contemporary brick nogging in a handful of barns and other structures within the parish</w:t>
      </w:r>
      <w:r w:rsidR="00254F8F">
        <w:rPr>
          <w:rFonts w:ascii="Times New Roman" w:eastAsia="Times New Roman" w:hAnsi="Times New Roman" w:cs="Times New Roman"/>
          <w:color w:val="000000"/>
          <w:sz w:val="24"/>
          <w:szCs w:val="24"/>
          <w:lang w:eastAsia="en-GB"/>
        </w:rPr>
        <w:t>, such as a ba</w:t>
      </w:r>
      <w:r w:rsidR="00CA679E" w:rsidRPr="006E2EF0">
        <w:rPr>
          <w:rFonts w:ascii="Times New Roman" w:eastAsia="Times New Roman" w:hAnsi="Times New Roman" w:cs="Times New Roman"/>
          <w:color w:val="000000"/>
          <w:sz w:val="24"/>
          <w:szCs w:val="24"/>
          <w:lang w:eastAsia="en-GB"/>
        </w:rPr>
        <w:t xml:space="preserve">rn of </w:t>
      </w:r>
      <w:r w:rsidR="00CA679E" w:rsidRPr="006E2EF0">
        <w:rPr>
          <w:rFonts w:ascii="Times New Roman" w:eastAsia="Times New Roman" w:hAnsi="Times New Roman" w:cs="Times New Roman"/>
          <w:i/>
          <w:iCs/>
          <w:color w:val="000000"/>
          <w:sz w:val="24"/>
          <w:szCs w:val="24"/>
          <w:lang w:eastAsia="en-GB"/>
        </w:rPr>
        <w:t xml:space="preserve">circa </w:t>
      </w:r>
      <w:r w:rsidR="00CA679E" w:rsidRPr="006E2EF0">
        <w:rPr>
          <w:rFonts w:ascii="Times New Roman" w:eastAsia="Times New Roman" w:hAnsi="Times New Roman" w:cs="Times New Roman"/>
          <w:color w:val="000000"/>
          <w:sz w:val="24"/>
          <w:szCs w:val="24"/>
          <w:lang w:eastAsia="en-GB"/>
        </w:rPr>
        <w:t>1700, now weather-boarded, at Lea Cross</w:t>
      </w:r>
      <w:r w:rsidR="00254F8F">
        <w:rPr>
          <w:rFonts w:ascii="Times New Roman" w:eastAsia="Times New Roman" w:hAnsi="Times New Roman" w:cs="Times New Roman"/>
          <w:color w:val="000000"/>
          <w:sz w:val="24"/>
          <w:szCs w:val="24"/>
          <w:lang w:eastAsia="en-GB"/>
        </w:rPr>
        <w:t>;</w:t>
      </w:r>
      <w:r w:rsidR="00CA679E" w:rsidRPr="006E2EF0">
        <w:rPr>
          <w:rFonts w:ascii="Times New Roman" w:eastAsia="Times New Roman" w:hAnsi="Times New Roman" w:cs="Times New Roman"/>
          <w:color w:val="000000"/>
          <w:sz w:val="24"/>
          <w:szCs w:val="24"/>
          <w:lang w:eastAsia="en-GB"/>
        </w:rPr>
        <w:t xml:space="preserve"> a</w:t>
      </w:r>
      <w:r w:rsidR="005D142D" w:rsidRPr="006E2EF0">
        <w:rPr>
          <w:rFonts w:ascii="Times New Roman" w:eastAsia="Times New Roman" w:hAnsi="Times New Roman" w:cs="Times New Roman"/>
          <w:color w:val="000000"/>
          <w:sz w:val="24"/>
          <w:szCs w:val="24"/>
          <w:lang w:eastAsia="en-GB"/>
        </w:rPr>
        <w:t>n early-18</w:t>
      </w:r>
      <w:r w:rsidR="005D142D" w:rsidRPr="006E2EF0">
        <w:rPr>
          <w:rFonts w:ascii="Times New Roman" w:eastAsia="Times New Roman" w:hAnsi="Times New Roman" w:cs="Times New Roman"/>
          <w:color w:val="000000"/>
          <w:sz w:val="24"/>
          <w:szCs w:val="24"/>
          <w:vertAlign w:val="superscript"/>
          <w:lang w:eastAsia="en-GB"/>
        </w:rPr>
        <w:t>th</w:t>
      </w:r>
      <w:r w:rsidR="005D142D" w:rsidRPr="006E2EF0">
        <w:rPr>
          <w:rFonts w:ascii="Times New Roman" w:eastAsia="Times New Roman" w:hAnsi="Times New Roman" w:cs="Times New Roman"/>
          <w:color w:val="000000"/>
          <w:sz w:val="24"/>
          <w:szCs w:val="24"/>
          <w:lang w:eastAsia="en-GB"/>
        </w:rPr>
        <w:t xml:space="preserve"> century barn at Hinton</w:t>
      </w:r>
      <w:r w:rsidR="00D830CA" w:rsidRPr="006E2EF0">
        <w:rPr>
          <w:rFonts w:ascii="Times New Roman" w:eastAsia="Times New Roman" w:hAnsi="Times New Roman" w:cs="Times New Roman"/>
          <w:color w:val="000000"/>
          <w:sz w:val="24"/>
          <w:szCs w:val="24"/>
          <w:lang w:eastAsia="en-GB"/>
        </w:rPr>
        <w:t>;</w:t>
      </w:r>
      <w:r w:rsidR="00A0758F" w:rsidRPr="006E2EF0">
        <w:rPr>
          <w:rFonts w:ascii="Times New Roman" w:eastAsia="Times New Roman" w:hAnsi="Times New Roman" w:cs="Times New Roman"/>
          <w:color w:val="000000"/>
          <w:sz w:val="24"/>
          <w:szCs w:val="24"/>
          <w:lang w:eastAsia="en-GB"/>
        </w:rPr>
        <w:t xml:space="preserve"> and a later-18</w:t>
      </w:r>
      <w:r w:rsidR="00A0758F" w:rsidRPr="006E2EF0">
        <w:rPr>
          <w:rFonts w:ascii="Times New Roman" w:eastAsia="Times New Roman" w:hAnsi="Times New Roman" w:cs="Times New Roman"/>
          <w:color w:val="000000"/>
          <w:sz w:val="24"/>
          <w:szCs w:val="24"/>
          <w:vertAlign w:val="superscript"/>
          <w:lang w:eastAsia="en-GB"/>
        </w:rPr>
        <w:t>th</w:t>
      </w:r>
      <w:r w:rsidR="00A0758F" w:rsidRPr="006E2EF0">
        <w:rPr>
          <w:rFonts w:ascii="Times New Roman" w:eastAsia="Times New Roman" w:hAnsi="Times New Roman" w:cs="Times New Roman"/>
          <w:color w:val="000000"/>
          <w:sz w:val="24"/>
          <w:szCs w:val="24"/>
          <w:lang w:eastAsia="en-GB"/>
        </w:rPr>
        <w:t xml:space="preserve"> century barn near </w:t>
      </w:r>
      <w:proofErr w:type="spellStart"/>
      <w:r w:rsidR="00A0758F" w:rsidRPr="006E2EF0">
        <w:rPr>
          <w:rFonts w:ascii="Times New Roman" w:eastAsia="Times New Roman" w:hAnsi="Times New Roman" w:cs="Times New Roman"/>
          <w:color w:val="000000"/>
          <w:sz w:val="24"/>
          <w:szCs w:val="24"/>
          <w:lang w:eastAsia="en-GB"/>
        </w:rPr>
        <w:t>Nills</w:t>
      </w:r>
      <w:proofErr w:type="spellEnd"/>
      <w:r w:rsidR="00A0758F" w:rsidRPr="006E2EF0">
        <w:rPr>
          <w:rFonts w:ascii="Times New Roman" w:eastAsia="Times New Roman" w:hAnsi="Times New Roman" w:cs="Times New Roman"/>
          <w:color w:val="000000"/>
          <w:sz w:val="24"/>
          <w:szCs w:val="24"/>
          <w:lang w:eastAsia="en-GB"/>
        </w:rPr>
        <w:t xml:space="preserve"> Farm to the south of the village</w:t>
      </w:r>
      <w:r w:rsidR="005D142D" w:rsidRPr="006E2EF0">
        <w:rPr>
          <w:rFonts w:ascii="Times New Roman" w:eastAsia="Times New Roman" w:hAnsi="Times New Roman" w:cs="Times New Roman"/>
          <w:color w:val="000000"/>
          <w:sz w:val="24"/>
          <w:szCs w:val="24"/>
          <w:lang w:eastAsia="en-GB"/>
        </w:rPr>
        <w:t>.</w:t>
      </w:r>
      <w:r w:rsidR="008412D4" w:rsidRPr="006E2EF0">
        <w:rPr>
          <w:rFonts w:ascii="Times New Roman" w:eastAsia="Times New Roman" w:hAnsi="Times New Roman" w:cs="Times New Roman"/>
          <w:color w:val="000000"/>
          <w:sz w:val="24"/>
          <w:szCs w:val="24"/>
          <w:lang w:eastAsia="en-GB"/>
        </w:rPr>
        <w:t xml:space="preserve"> </w:t>
      </w:r>
    </w:p>
    <w:p w14:paraId="02EBBDA8" w14:textId="5C539545" w:rsidR="006643AE" w:rsidRPr="006E2EF0" w:rsidRDefault="006643AE"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0D9265EA" w14:textId="445C806C" w:rsidR="00D013C7" w:rsidRPr="006E2EF0" w:rsidRDefault="00D013C7"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2BB794D7" w14:textId="06CAE5D6" w:rsidR="00D013C7" w:rsidRPr="006E2EF0" w:rsidRDefault="00AD5946" w:rsidP="006E2EF0">
      <w:pPr>
        <w:spacing w:after="0" w:line="240" w:lineRule="auto"/>
        <w:contextualSpacing/>
        <w:jc w:val="both"/>
        <w:rPr>
          <w:rFonts w:ascii="Times New Roman" w:eastAsia="Times New Roman" w:hAnsi="Times New Roman" w:cs="Times New Roman"/>
          <w:i/>
          <w:iCs/>
          <w:color w:val="000000"/>
          <w:sz w:val="24"/>
          <w:szCs w:val="24"/>
          <w:lang w:eastAsia="en-GB"/>
        </w:rPr>
      </w:pPr>
      <w:r w:rsidRPr="006E2EF0">
        <w:rPr>
          <w:rFonts w:ascii="Times New Roman" w:eastAsia="Times New Roman" w:hAnsi="Times New Roman" w:cs="Times New Roman"/>
          <w:i/>
          <w:iCs/>
          <w:color w:val="000000"/>
          <w:sz w:val="24"/>
          <w:szCs w:val="24"/>
          <w:lang w:eastAsia="en-GB"/>
        </w:rPr>
        <w:t>Stone</w:t>
      </w:r>
    </w:p>
    <w:p w14:paraId="30DFF120" w14:textId="1A321CD0" w:rsidR="00AD5946" w:rsidRPr="006E2EF0" w:rsidRDefault="00AD5946"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0F881648" w14:textId="56ECE3DF" w:rsidR="00AD5946" w:rsidRPr="006E2EF0" w:rsidRDefault="00975458"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The parish </w:t>
      </w:r>
      <w:r w:rsidR="002F7834" w:rsidRPr="006E2EF0">
        <w:rPr>
          <w:rFonts w:ascii="Times New Roman" w:eastAsia="Times New Roman" w:hAnsi="Times New Roman" w:cs="Times New Roman"/>
          <w:color w:val="000000"/>
          <w:sz w:val="24"/>
          <w:szCs w:val="24"/>
          <w:lang w:eastAsia="en-GB"/>
        </w:rPr>
        <w:t>contains a wide variety of stone – including various sandstones and shales</w:t>
      </w:r>
      <w:r w:rsidR="0001764C" w:rsidRPr="006E2EF0">
        <w:rPr>
          <w:rFonts w:ascii="Times New Roman" w:eastAsia="Times New Roman" w:hAnsi="Times New Roman" w:cs="Times New Roman"/>
          <w:color w:val="000000"/>
          <w:sz w:val="24"/>
          <w:szCs w:val="24"/>
          <w:lang w:eastAsia="en-GB"/>
        </w:rPr>
        <w:t xml:space="preserve"> as well as</w:t>
      </w:r>
      <w:r w:rsidR="00F235F5" w:rsidRPr="006E2EF0">
        <w:rPr>
          <w:rFonts w:ascii="Times New Roman" w:eastAsia="Times New Roman" w:hAnsi="Times New Roman" w:cs="Times New Roman"/>
          <w:color w:val="000000"/>
          <w:sz w:val="24"/>
          <w:szCs w:val="24"/>
          <w:lang w:eastAsia="en-GB"/>
        </w:rPr>
        <w:t xml:space="preserve"> volcanic rocks and </w:t>
      </w:r>
      <w:r w:rsidR="00926D81" w:rsidRPr="006E2EF0">
        <w:rPr>
          <w:rFonts w:ascii="Times New Roman" w:eastAsia="Times New Roman" w:hAnsi="Times New Roman" w:cs="Times New Roman"/>
          <w:color w:val="000000"/>
          <w:sz w:val="24"/>
          <w:szCs w:val="24"/>
          <w:lang w:eastAsia="en-GB"/>
        </w:rPr>
        <w:t>Ordovician rocks</w:t>
      </w:r>
      <w:r w:rsidR="0001764C" w:rsidRPr="006E2EF0">
        <w:rPr>
          <w:rFonts w:ascii="Times New Roman" w:eastAsia="Times New Roman" w:hAnsi="Times New Roman" w:cs="Times New Roman"/>
          <w:color w:val="000000"/>
          <w:sz w:val="24"/>
          <w:szCs w:val="24"/>
          <w:lang w:eastAsia="en-GB"/>
        </w:rPr>
        <w:t xml:space="preserve"> continuing into the parish from the </w:t>
      </w:r>
      <w:proofErr w:type="spellStart"/>
      <w:r w:rsidR="0001764C" w:rsidRPr="006E2EF0">
        <w:rPr>
          <w:rFonts w:ascii="Times New Roman" w:eastAsia="Times New Roman" w:hAnsi="Times New Roman" w:cs="Times New Roman"/>
          <w:color w:val="000000"/>
          <w:sz w:val="24"/>
          <w:szCs w:val="24"/>
          <w:lang w:eastAsia="en-GB"/>
        </w:rPr>
        <w:t>Stiperstones</w:t>
      </w:r>
      <w:proofErr w:type="spellEnd"/>
      <w:r w:rsidR="0001764C" w:rsidRPr="006E2EF0">
        <w:rPr>
          <w:rFonts w:ascii="Times New Roman" w:eastAsia="Times New Roman" w:hAnsi="Times New Roman" w:cs="Times New Roman"/>
          <w:color w:val="000000"/>
          <w:sz w:val="24"/>
          <w:szCs w:val="24"/>
          <w:lang w:eastAsia="en-GB"/>
        </w:rPr>
        <w:t xml:space="preserve"> ridge.  Little of this is suited to high quality masonry and most buildings using stone – even the medieval church </w:t>
      </w:r>
      <w:r w:rsidR="00501F2B" w:rsidRPr="006E2EF0">
        <w:rPr>
          <w:rFonts w:ascii="Times New Roman" w:eastAsia="Times New Roman" w:hAnsi="Times New Roman" w:cs="Times New Roman"/>
          <w:color w:val="000000"/>
          <w:sz w:val="24"/>
          <w:szCs w:val="24"/>
          <w:lang w:eastAsia="en-GB"/>
        </w:rPr>
        <w:t>–</w:t>
      </w:r>
      <w:r w:rsidR="0001764C" w:rsidRPr="006E2EF0">
        <w:rPr>
          <w:rFonts w:ascii="Times New Roman" w:eastAsia="Times New Roman" w:hAnsi="Times New Roman" w:cs="Times New Roman"/>
          <w:color w:val="000000"/>
          <w:sz w:val="24"/>
          <w:szCs w:val="24"/>
          <w:lang w:eastAsia="en-GB"/>
        </w:rPr>
        <w:t xml:space="preserve"> </w:t>
      </w:r>
      <w:r w:rsidR="00501F2B" w:rsidRPr="006E2EF0">
        <w:rPr>
          <w:rFonts w:ascii="Times New Roman" w:eastAsia="Times New Roman" w:hAnsi="Times New Roman" w:cs="Times New Roman"/>
          <w:color w:val="000000"/>
          <w:sz w:val="24"/>
          <w:szCs w:val="24"/>
          <w:lang w:eastAsia="en-GB"/>
        </w:rPr>
        <w:t>used it in the form of rubblestone</w:t>
      </w:r>
      <w:r w:rsidR="00E457F6" w:rsidRPr="006E2EF0">
        <w:rPr>
          <w:rFonts w:ascii="Times New Roman" w:eastAsia="Times New Roman" w:hAnsi="Times New Roman" w:cs="Times New Roman"/>
          <w:color w:val="000000"/>
          <w:sz w:val="24"/>
          <w:szCs w:val="24"/>
          <w:lang w:eastAsia="en-GB"/>
        </w:rPr>
        <w:t xml:space="preserve"> with limited use of ashlar</w:t>
      </w:r>
      <w:r w:rsidR="004E4E99" w:rsidRPr="006E2EF0">
        <w:rPr>
          <w:rFonts w:ascii="Times New Roman" w:eastAsia="Times New Roman" w:hAnsi="Times New Roman" w:cs="Times New Roman"/>
          <w:color w:val="000000"/>
          <w:sz w:val="24"/>
          <w:szCs w:val="24"/>
          <w:lang w:eastAsia="en-GB"/>
        </w:rPr>
        <w:t xml:space="preserve"> for detailing</w:t>
      </w:r>
      <w:r w:rsidR="00E457F6" w:rsidRPr="006E2EF0">
        <w:rPr>
          <w:rFonts w:ascii="Times New Roman" w:eastAsia="Times New Roman" w:hAnsi="Times New Roman" w:cs="Times New Roman"/>
          <w:color w:val="000000"/>
          <w:sz w:val="24"/>
          <w:szCs w:val="24"/>
          <w:lang w:eastAsia="en-GB"/>
        </w:rPr>
        <w:t>, presumably brought in from elsewhere</w:t>
      </w:r>
      <w:r w:rsidR="00501F2B" w:rsidRPr="006E2EF0">
        <w:rPr>
          <w:rFonts w:ascii="Times New Roman" w:eastAsia="Times New Roman" w:hAnsi="Times New Roman" w:cs="Times New Roman"/>
          <w:color w:val="000000"/>
          <w:sz w:val="24"/>
          <w:szCs w:val="24"/>
          <w:lang w:eastAsia="en-GB"/>
        </w:rPr>
        <w:t>.</w:t>
      </w:r>
    </w:p>
    <w:p w14:paraId="6F0CAB2F" w14:textId="77777777" w:rsidR="00254F8F" w:rsidRDefault="008B4971"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lastRenderedPageBreak/>
        <w:t xml:space="preserve">Stone continued to be used </w:t>
      </w:r>
      <w:r w:rsidR="004E4E99" w:rsidRPr="006E2EF0">
        <w:rPr>
          <w:rFonts w:ascii="Times New Roman" w:eastAsia="Times New Roman" w:hAnsi="Times New Roman" w:cs="Times New Roman"/>
          <w:color w:val="000000"/>
          <w:sz w:val="24"/>
          <w:szCs w:val="24"/>
          <w:lang w:eastAsia="en-GB"/>
        </w:rPr>
        <w:t xml:space="preserve">as arguably the most common building material </w:t>
      </w:r>
      <w:r w:rsidRPr="006E2EF0">
        <w:rPr>
          <w:rFonts w:ascii="Times New Roman" w:eastAsia="Times New Roman" w:hAnsi="Times New Roman" w:cs="Times New Roman"/>
          <w:color w:val="000000"/>
          <w:sz w:val="24"/>
          <w:szCs w:val="24"/>
          <w:lang w:eastAsia="en-GB"/>
        </w:rPr>
        <w:t xml:space="preserve">up until the end of the </w:t>
      </w:r>
      <w:r w:rsidR="00970B25" w:rsidRPr="006E2EF0">
        <w:rPr>
          <w:rFonts w:ascii="Times New Roman" w:eastAsia="Times New Roman" w:hAnsi="Times New Roman" w:cs="Times New Roman"/>
          <w:color w:val="000000"/>
          <w:sz w:val="24"/>
          <w:szCs w:val="24"/>
          <w:lang w:eastAsia="en-GB"/>
        </w:rPr>
        <w:t>19</w:t>
      </w:r>
      <w:r w:rsidRPr="006E2EF0">
        <w:rPr>
          <w:rFonts w:ascii="Times New Roman" w:eastAsia="Times New Roman" w:hAnsi="Times New Roman" w:cs="Times New Roman"/>
          <w:color w:val="000000"/>
          <w:sz w:val="24"/>
          <w:szCs w:val="24"/>
          <w:vertAlign w:val="superscript"/>
          <w:lang w:eastAsia="en-GB"/>
        </w:rPr>
        <w:t>th</w:t>
      </w:r>
      <w:r w:rsidRPr="006E2EF0">
        <w:rPr>
          <w:rFonts w:ascii="Times New Roman" w:eastAsia="Times New Roman" w:hAnsi="Times New Roman" w:cs="Times New Roman"/>
          <w:color w:val="000000"/>
          <w:sz w:val="24"/>
          <w:szCs w:val="24"/>
          <w:lang w:eastAsia="en-GB"/>
        </w:rPr>
        <w:t xml:space="preserve"> century.  It was used, for example, in the many squatters’ cottages on both Pontesbury and Pontesford Hill, often </w:t>
      </w:r>
      <w:r w:rsidR="00666174" w:rsidRPr="006E2EF0">
        <w:rPr>
          <w:rFonts w:ascii="Times New Roman" w:eastAsia="Times New Roman" w:hAnsi="Times New Roman" w:cs="Times New Roman"/>
          <w:color w:val="000000"/>
          <w:sz w:val="24"/>
          <w:szCs w:val="24"/>
          <w:lang w:eastAsia="en-GB"/>
        </w:rPr>
        <w:t>in early-19</w:t>
      </w:r>
      <w:r w:rsidR="00666174" w:rsidRPr="006E2EF0">
        <w:rPr>
          <w:rFonts w:ascii="Times New Roman" w:eastAsia="Times New Roman" w:hAnsi="Times New Roman" w:cs="Times New Roman"/>
          <w:color w:val="000000"/>
          <w:sz w:val="24"/>
          <w:szCs w:val="24"/>
          <w:vertAlign w:val="superscript"/>
          <w:lang w:eastAsia="en-GB"/>
        </w:rPr>
        <w:t>th</w:t>
      </w:r>
      <w:r w:rsidR="00666174" w:rsidRPr="006E2EF0">
        <w:rPr>
          <w:rFonts w:ascii="Times New Roman" w:eastAsia="Times New Roman" w:hAnsi="Times New Roman" w:cs="Times New Roman"/>
          <w:color w:val="000000"/>
          <w:sz w:val="24"/>
          <w:szCs w:val="24"/>
          <w:lang w:eastAsia="en-GB"/>
        </w:rPr>
        <w:t xml:space="preserve"> century replacements for even cruder squatter hovels as well as for new build.  </w:t>
      </w:r>
    </w:p>
    <w:p w14:paraId="08E2922F" w14:textId="77777777" w:rsidR="00254F8F" w:rsidRDefault="00254F8F"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28781DA" w14:textId="138CC549" w:rsidR="00E457F6" w:rsidRDefault="00B514D8"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As well as for cottages, i</w:t>
      </w:r>
      <w:r w:rsidR="00666174" w:rsidRPr="006E2EF0">
        <w:rPr>
          <w:rFonts w:ascii="Times New Roman" w:eastAsia="Times New Roman" w:hAnsi="Times New Roman" w:cs="Times New Roman"/>
          <w:color w:val="000000"/>
          <w:sz w:val="24"/>
          <w:szCs w:val="24"/>
          <w:lang w:eastAsia="en-GB"/>
        </w:rPr>
        <w:t xml:space="preserve">t was </w:t>
      </w:r>
      <w:r w:rsidRPr="006E2EF0">
        <w:rPr>
          <w:rFonts w:ascii="Times New Roman" w:eastAsia="Times New Roman" w:hAnsi="Times New Roman" w:cs="Times New Roman"/>
          <w:color w:val="000000"/>
          <w:sz w:val="24"/>
          <w:szCs w:val="24"/>
          <w:lang w:eastAsia="en-GB"/>
        </w:rPr>
        <w:t xml:space="preserve">also </w:t>
      </w:r>
      <w:r w:rsidR="00666174" w:rsidRPr="006E2EF0">
        <w:rPr>
          <w:rFonts w:ascii="Times New Roman" w:eastAsia="Times New Roman" w:hAnsi="Times New Roman" w:cs="Times New Roman"/>
          <w:color w:val="000000"/>
          <w:sz w:val="24"/>
          <w:szCs w:val="24"/>
          <w:lang w:eastAsia="en-GB"/>
        </w:rPr>
        <w:t xml:space="preserve">used in many of the better quality Georgian houses – even if brick was used on their </w:t>
      </w:r>
      <w:r w:rsidRPr="006E2EF0">
        <w:rPr>
          <w:rFonts w:ascii="Times New Roman" w:eastAsia="Times New Roman" w:hAnsi="Times New Roman" w:cs="Times New Roman"/>
          <w:color w:val="000000"/>
          <w:sz w:val="24"/>
          <w:szCs w:val="24"/>
          <w:lang w:eastAsia="en-GB"/>
        </w:rPr>
        <w:t xml:space="preserve">front walls.  The </w:t>
      </w:r>
      <w:r w:rsidR="0013647B" w:rsidRPr="006E2EF0">
        <w:rPr>
          <w:rFonts w:ascii="Times New Roman" w:eastAsia="Times New Roman" w:hAnsi="Times New Roman" w:cs="Times New Roman"/>
          <w:color w:val="000000"/>
          <w:sz w:val="24"/>
          <w:szCs w:val="24"/>
          <w:lang w:eastAsia="en-GB"/>
        </w:rPr>
        <w:t xml:space="preserve">new National School </w:t>
      </w:r>
      <w:r w:rsidR="00323E7D" w:rsidRPr="006E2EF0">
        <w:rPr>
          <w:rFonts w:ascii="Times New Roman" w:eastAsia="Times New Roman" w:hAnsi="Times New Roman" w:cs="Times New Roman"/>
          <w:color w:val="000000"/>
          <w:sz w:val="24"/>
          <w:szCs w:val="24"/>
          <w:lang w:eastAsia="en-GB"/>
        </w:rPr>
        <w:t>of 1855 and the railway station of 1860 were both built of rubblestone</w:t>
      </w:r>
      <w:r w:rsidR="00D37B2B" w:rsidRPr="006E2EF0">
        <w:rPr>
          <w:rFonts w:ascii="Times New Roman" w:eastAsia="Times New Roman" w:hAnsi="Times New Roman" w:cs="Times New Roman"/>
          <w:color w:val="000000"/>
          <w:sz w:val="24"/>
          <w:szCs w:val="24"/>
          <w:lang w:eastAsia="en-GB"/>
        </w:rPr>
        <w:t xml:space="preserve"> rather than brick.</w:t>
      </w:r>
      <w:r w:rsidRPr="006E2EF0">
        <w:rPr>
          <w:rFonts w:ascii="Times New Roman" w:eastAsia="Times New Roman" w:hAnsi="Times New Roman" w:cs="Times New Roman"/>
          <w:color w:val="000000"/>
          <w:sz w:val="24"/>
          <w:szCs w:val="24"/>
          <w:lang w:eastAsia="en-GB"/>
        </w:rPr>
        <w:t xml:space="preserve"> </w:t>
      </w:r>
      <w:r w:rsidR="00CB2E73" w:rsidRPr="006E2EF0">
        <w:rPr>
          <w:rFonts w:ascii="Times New Roman" w:eastAsia="Times New Roman" w:hAnsi="Times New Roman" w:cs="Times New Roman"/>
          <w:color w:val="000000"/>
          <w:sz w:val="24"/>
          <w:szCs w:val="24"/>
          <w:lang w:eastAsia="en-GB"/>
        </w:rPr>
        <w:t xml:space="preserve"> The school was demolished but the master’s house survives as School House.</w:t>
      </w:r>
    </w:p>
    <w:p w14:paraId="1A794DB9" w14:textId="3AA781A2" w:rsidR="00C8495B" w:rsidRDefault="00C8495B"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43576915" w14:textId="18DE28D8" w:rsidR="00AD5946" w:rsidRPr="006E2EF0" w:rsidRDefault="00AD5946"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65CCA998" w14:textId="38676B9E" w:rsidR="00AD5946" w:rsidRPr="006E2EF0" w:rsidRDefault="00AD5946" w:rsidP="006E2EF0">
      <w:pPr>
        <w:spacing w:after="0" w:line="240" w:lineRule="auto"/>
        <w:contextualSpacing/>
        <w:jc w:val="both"/>
        <w:rPr>
          <w:rFonts w:ascii="Times New Roman" w:eastAsia="Times New Roman" w:hAnsi="Times New Roman" w:cs="Times New Roman"/>
          <w:i/>
          <w:iCs/>
          <w:color w:val="000000"/>
          <w:sz w:val="24"/>
          <w:szCs w:val="24"/>
          <w:lang w:eastAsia="en-GB"/>
        </w:rPr>
      </w:pPr>
      <w:r w:rsidRPr="006E2EF0">
        <w:rPr>
          <w:rFonts w:ascii="Times New Roman" w:eastAsia="Times New Roman" w:hAnsi="Times New Roman" w:cs="Times New Roman"/>
          <w:i/>
          <w:iCs/>
          <w:color w:val="000000"/>
          <w:sz w:val="24"/>
          <w:szCs w:val="24"/>
          <w:lang w:eastAsia="en-GB"/>
        </w:rPr>
        <w:t>Brick</w:t>
      </w:r>
    </w:p>
    <w:p w14:paraId="72986F87" w14:textId="5CFB73CB" w:rsidR="00AD5946" w:rsidRPr="006E2EF0" w:rsidRDefault="00AD5946" w:rsidP="006E2EF0">
      <w:pPr>
        <w:spacing w:after="0" w:line="240" w:lineRule="auto"/>
        <w:contextualSpacing/>
        <w:jc w:val="both"/>
        <w:rPr>
          <w:rFonts w:ascii="Times New Roman" w:eastAsia="Times New Roman" w:hAnsi="Times New Roman" w:cs="Times New Roman"/>
          <w:i/>
          <w:iCs/>
          <w:color w:val="000000"/>
          <w:sz w:val="24"/>
          <w:szCs w:val="24"/>
          <w:lang w:eastAsia="en-GB"/>
        </w:rPr>
      </w:pPr>
    </w:p>
    <w:p w14:paraId="214F46CE" w14:textId="77777777" w:rsidR="006E2EF0" w:rsidRDefault="00DE272A"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The general use of brick as a building material came late to Pontesbury as, indeed, it did to the rest of the c</w:t>
      </w:r>
      <w:r w:rsidR="00D92828" w:rsidRPr="006E2EF0">
        <w:rPr>
          <w:rFonts w:ascii="Times New Roman" w:eastAsia="Times New Roman" w:hAnsi="Times New Roman" w:cs="Times New Roman"/>
          <w:color w:val="000000"/>
          <w:sz w:val="24"/>
          <w:szCs w:val="24"/>
          <w:lang w:eastAsia="en-GB"/>
        </w:rPr>
        <w:t>ounty – generally initially being used from the late-1</w:t>
      </w:r>
      <w:r w:rsidR="00C5682A" w:rsidRPr="006E2EF0">
        <w:rPr>
          <w:rFonts w:ascii="Times New Roman" w:eastAsia="Times New Roman" w:hAnsi="Times New Roman" w:cs="Times New Roman"/>
          <w:color w:val="000000"/>
          <w:sz w:val="24"/>
          <w:szCs w:val="24"/>
          <w:lang w:eastAsia="en-GB"/>
        </w:rPr>
        <w:t>6</w:t>
      </w:r>
      <w:r w:rsidR="00D92828" w:rsidRPr="006E2EF0">
        <w:rPr>
          <w:rFonts w:ascii="Times New Roman" w:eastAsia="Times New Roman" w:hAnsi="Times New Roman" w:cs="Times New Roman"/>
          <w:color w:val="000000"/>
          <w:sz w:val="24"/>
          <w:szCs w:val="24"/>
          <w:vertAlign w:val="superscript"/>
          <w:lang w:eastAsia="en-GB"/>
        </w:rPr>
        <w:t>th</w:t>
      </w:r>
      <w:r w:rsidR="00D92828" w:rsidRPr="006E2EF0">
        <w:rPr>
          <w:rFonts w:ascii="Times New Roman" w:eastAsia="Times New Roman" w:hAnsi="Times New Roman" w:cs="Times New Roman"/>
          <w:color w:val="000000"/>
          <w:sz w:val="24"/>
          <w:szCs w:val="24"/>
          <w:lang w:eastAsia="en-GB"/>
        </w:rPr>
        <w:t xml:space="preserve"> century just for chimneys</w:t>
      </w:r>
      <w:r w:rsidR="00C5682A" w:rsidRPr="006E2EF0">
        <w:rPr>
          <w:rFonts w:ascii="Times New Roman" w:eastAsia="Times New Roman" w:hAnsi="Times New Roman" w:cs="Times New Roman"/>
          <w:color w:val="000000"/>
          <w:sz w:val="24"/>
          <w:szCs w:val="24"/>
          <w:lang w:eastAsia="en-GB"/>
        </w:rPr>
        <w:t>; bricks are recorded as being produced in the parish in 1604</w:t>
      </w:r>
      <w:r w:rsidR="00D92828" w:rsidRPr="006E2EF0">
        <w:rPr>
          <w:rFonts w:ascii="Times New Roman" w:eastAsia="Times New Roman" w:hAnsi="Times New Roman" w:cs="Times New Roman"/>
          <w:color w:val="000000"/>
          <w:sz w:val="24"/>
          <w:szCs w:val="24"/>
          <w:lang w:eastAsia="en-GB"/>
        </w:rPr>
        <w:t>.</w:t>
      </w:r>
      <w:r w:rsidR="00A35DD8" w:rsidRPr="006E2EF0">
        <w:rPr>
          <w:rFonts w:ascii="Times New Roman" w:eastAsia="Times New Roman" w:hAnsi="Times New Roman" w:cs="Times New Roman"/>
          <w:color w:val="000000"/>
          <w:sz w:val="24"/>
          <w:szCs w:val="24"/>
          <w:lang w:eastAsia="en-GB"/>
        </w:rPr>
        <w:t xml:space="preserve">  Most bricks</w:t>
      </w:r>
      <w:r w:rsidR="00802BF8" w:rsidRPr="006E2EF0">
        <w:rPr>
          <w:rFonts w:ascii="Times New Roman" w:eastAsia="Times New Roman" w:hAnsi="Times New Roman" w:cs="Times New Roman"/>
          <w:color w:val="000000"/>
          <w:sz w:val="24"/>
          <w:szCs w:val="24"/>
          <w:lang w:eastAsia="en-GB"/>
        </w:rPr>
        <w:t>, even up until the mid-19</w:t>
      </w:r>
      <w:r w:rsidR="00802BF8" w:rsidRPr="006E2EF0">
        <w:rPr>
          <w:rFonts w:ascii="Times New Roman" w:eastAsia="Times New Roman" w:hAnsi="Times New Roman" w:cs="Times New Roman"/>
          <w:color w:val="000000"/>
          <w:sz w:val="24"/>
          <w:szCs w:val="24"/>
          <w:vertAlign w:val="superscript"/>
          <w:lang w:eastAsia="en-GB"/>
        </w:rPr>
        <w:t>th</w:t>
      </w:r>
      <w:r w:rsidR="00802BF8" w:rsidRPr="006E2EF0">
        <w:rPr>
          <w:rFonts w:ascii="Times New Roman" w:eastAsia="Times New Roman" w:hAnsi="Times New Roman" w:cs="Times New Roman"/>
          <w:color w:val="000000"/>
          <w:sz w:val="24"/>
          <w:szCs w:val="24"/>
          <w:lang w:eastAsia="en-GB"/>
        </w:rPr>
        <w:t xml:space="preserve"> century, were probably made from local clays and fired in local kilns – </w:t>
      </w:r>
      <w:r w:rsidR="009E6F15" w:rsidRPr="006E2EF0">
        <w:rPr>
          <w:rFonts w:ascii="Times New Roman" w:eastAsia="Times New Roman" w:hAnsi="Times New Roman" w:cs="Times New Roman"/>
          <w:color w:val="000000"/>
          <w:sz w:val="24"/>
          <w:szCs w:val="24"/>
          <w:lang w:eastAsia="en-GB"/>
        </w:rPr>
        <w:t>or temporary ‘clamps’ close to the site of the buildings where they were to be used.</w:t>
      </w:r>
      <w:r w:rsidR="00404732" w:rsidRPr="006E2EF0">
        <w:rPr>
          <w:rFonts w:ascii="Times New Roman" w:eastAsia="Times New Roman" w:hAnsi="Times New Roman" w:cs="Times New Roman"/>
          <w:color w:val="000000"/>
          <w:sz w:val="24"/>
          <w:szCs w:val="24"/>
          <w:lang w:eastAsia="en-GB"/>
        </w:rPr>
        <w:t xml:space="preserve">  </w:t>
      </w:r>
    </w:p>
    <w:p w14:paraId="5DB7DE5D" w14:textId="77777777" w:rsidR="006E2EF0" w:rsidRDefault="006E2EF0"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F8F17F7" w14:textId="77777777" w:rsidR="006E2EF0" w:rsidRDefault="00404732"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Most </w:t>
      </w:r>
      <w:r w:rsidR="006E2EF0">
        <w:rPr>
          <w:rFonts w:ascii="Times New Roman" w:eastAsia="Times New Roman" w:hAnsi="Times New Roman" w:cs="Times New Roman"/>
          <w:color w:val="000000"/>
          <w:sz w:val="24"/>
          <w:szCs w:val="24"/>
          <w:lang w:eastAsia="en-GB"/>
        </w:rPr>
        <w:t xml:space="preserve">bricks </w:t>
      </w:r>
      <w:r w:rsidRPr="006E2EF0">
        <w:rPr>
          <w:rFonts w:ascii="Times New Roman" w:eastAsia="Times New Roman" w:hAnsi="Times New Roman" w:cs="Times New Roman"/>
          <w:color w:val="000000"/>
          <w:sz w:val="24"/>
          <w:szCs w:val="24"/>
          <w:lang w:eastAsia="en-GB"/>
        </w:rPr>
        <w:t xml:space="preserve">were, because of the </w:t>
      </w:r>
      <w:r w:rsidR="006E2EF0">
        <w:rPr>
          <w:rFonts w:ascii="Times New Roman" w:eastAsia="Times New Roman" w:hAnsi="Times New Roman" w:cs="Times New Roman"/>
          <w:color w:val="000000"/>
          <w:sz w:val="24"/>
          <w:szCs w:val="24"/>
          <w:lang w:eastAsia="en-GB"/>
        </w:rPr>
        <w:t xml:space="preserve">character of the </w:t>
      </w:r>
      <w:r w:rsidRPr="006E2EF0">
        <w:rPr>
          <w:rFonts w:ascii="Times New Roman" w:eastAsia="Times New Roman" w:hAnsi="Times New Roman" w:cs="Times New Roman"/>
          <w:color w:val="000000"/>
          <w:sz w:val="24"/>
          <w:szCs w:val="24"/>
          <w:lang w:eastAsia="en-GB"/>
        </w:rPr>
        <w:t>local clays, red and until standardization in the later-19</w:t>
      </w:r>
      <w:r w:rsidRPr="006E2EF0">
        <w:rPr>
          <w:rFonts w:ascii="Times New Roman" w:eastAsia="Times New Roman" w:hAnsi="Times New Roman" w:cs="Times New Roman"/>
          <w:color w:val="000000"/>
          <w:sz w:val="24"/>
          <w:szCs w:val="24"/>
          <w:vertAlign w:val="superscript"/>
          <w:lang w:eastAsia="en-GB"/>
        </w:rPr>
        <w:t>th</w:t>
      </w:r>
      <w:r w:rsidRPr="006E2EF0">
        <w:rPr>
          <w:rFonts w:ascii="Times New Roman" w:eastAsia="Times New Roman" w:hAnsi="Times New Roman" w:cs="Times New Roman"/>
          <w:color w:val="000000"/>
          <w:sz w:val="24"/>
          <w:szCs w:val="24"/>
          <w:lang w:eastAsia="en-GB"/>
        </w:rPr>
        <w:t xml:space="preserve"> century, of variable sizes</w:t>
      </w:r>
      <w:r w:rsidR="00F73E23" w:rsidRPr="006E2EF0">
        <w:rPr>
          <w:rFonts w:ascii="Times New Roman" w:eastAsia="Times New Roman" w:hAnsi="Times New Roman" w:cs="Times New Roman"/>
          <w:color w:val="000000"/>
          <w:sz w:val="24"/>
          <w:szCs w:val="24"/>
          <w:lang w:eastAsia="en-GB"/>
        </w:rPr>
        <w:t>.  Older hand-made bricks will often have a slightly angled raised ‘scar’ on their flanks – formed when the bricks were stacked ‘green’ in the kiln or clamp</w:t>
      </w:r>
      <w:r w:rsidR="00114F44" w:rsidRPr="006E2EF0">
        <w:rPr>
          <w:rFonts w:ascii="Times New Roman" w:eastAsia="Times New Roman" w:hAnsi="Times New Roman" w:cs="Times New Roman"/>
          <w:color w:val="000000"/>
          <w:sz w:val="24"/>
          <w:szCs w:val="24"/>
          <w:lang w:eastAsia="en-GB"/>
        </w:rPr>
        <w:t>.  They will be laid in lime-rich mortars to a variety of ‘bonds’ – typically with the best type of bond, Flemish (alternating ‘stretchers’ and ‘headers’ in each course)</w:t>
      </w:r>
      <w:r w:rsidR="009358A5" w:rsidRPr="006E2EF0">
        <w:rPr>
          <w:rFonts w:ascii="Times New Roman" w:eastAsia="Times New Roman" w:hAnsi="Times New Roman" w:cs="Times New Roman"/>
          <w:color w:val="000000"/>
          <w:sz w:val="24"/>
          <w:szCs w:val="24"/>
          <w:lang w:eastAsia="en-GB"/>
        </w:rPr>
        <w:t xml:space="preserve"> on the principal elevations.  However, a wide variety of bonds can be seen within the parish.  </w:t>
      </w:r>
    </w:p>
    <w:p w14:paraId="17340CC8" w14:textId="77777777" w:rsidR="006E2EF0" w:rsidRDefault="006E2EF0"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57C4B566" w14:textId="26D8DAD1" w:rsidR="00721979" w:rsidRDefault="009358A5"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Bricks were, until the mid-19</w:t>
      </w:r>
      <w:r w:rsidRPr="006E2EF0">
        <w:rPr>
          <w:rFonts w:ascii="Times New Roman" w:eastAsia="Times New Roman" w:hAnsi="Times New Roman" w:cs="Times New Roman"/>
          <w:color w:val="000000"/>
          <w:sz w:val="24"/>
          <w:szCs w:val="24"/>
          <w:vertAlign w:val="superscript"/>
          <w:lang w:eastAsia="en-GB"/>
        </w:rPr>
        <w:t>th</w:t>
      </w:r>
      <w:r w:rsidRPr="006E2EF0">
        <w:rPr>
          <w:rFonts w:ascii="Times New Roman" w:eastAsia="Times New Roman" w:hAnsi="Times New Roman" w:cs="Times New Roman"/>
          <w:color w:val="000000"/>
          <w:sz w:val="24"/>
          <w:szCs w:val="24"/>
          <w:lang w:eastAsia="en-GB"/>
        </w:rPr>
        <w:t xml:space="preserve"> century, more expensive than the local rubblestone and many of the middle-ranking brick properties of the 18</w:t>
      </w:r>
      <w:r w:rsidRPr="006E2EF0">
        <w:rPr>
          <w:rFonts w:ascii="Times New Roman" w:eastAsia="Times New Roman" w:hAnsi="Times New Roman" w:cs="Times New Roman"/>
          <w:color w:val="000000"/>
          <w:sz w:val="24"/>
          <w:szCs w:val="24"/>
          <w:vertAlign w:val="superscript"/>
          <w:lang w:eastAsia="en-GB"/>
        </w:rPr>
        <w:t>th</w:t>
      </w:r>
      <w:r w:rsidRPr="006E2EF0">
        <w:rPr>
          <w:rFonts w:ascii="Times New Roman" w:eastAsia="Times New Roman" w:hAnsi="Times New Roman" w:cs="Times New Roman"/>
          <w:color w:val="000000"/>
          <w:sz w:val="24"/>
          <w:szCs w:val="24"/>
          <w:lang w:eastAsia="en-GB"/>
        </w:rPr>
        <w:t xml:space="preserve"> and 19</w:t>
      </w:r>
      <w:r w:rsidRPr="006E2EF0">
        <w:rPr>
          <w:rFonts w:ascii="Times New Roman" w:eastAsia="Times New Roman" w:hAnsi="Times New Roman" w:cs="Times New Roman"/>
          <w:color w:val="000000"/>
          <w:sz w:val="24"/>
          <w:szCs w:val="24"/>
          <w:vertAlign w:val="superscript"/>
          <w:lang w:eastAsia="en-GB"/>
        </w:rPr>
        <w:t>th</w:t>
      </w:r>
      <w:r w:rsidRPr="006E2EF0">
        <w:rPr>
          <w:rFonts w:ascii="Times New Roman" w:eastAsia="Times New Roman" w:hAnsi="Times New Roman" w:cs="Times New Roman"/>
          <w:color w:val="000000"/>
          <w:sz w:val="24"/>
          <w:szCs w:val="24"/>
          <w:lang w:eastAsia="en-GB"/>
        </w:rPr>
        <w:t xml:space="preserve"> century </w:t>
      </w:r>
      <w:r w:rsidR="00AC541A" w:rsidRPr="006E2EF0">
        <w:rPr>
          <w:rFonts w:ascii="Times New Roman" w:eastAsia="Times New Roman" w:hAnsi="Times New Roman" w:cs="Times New Roman"/>
          <w:color w:val="000000"/>
          <w:sz w:val="24"/>
          <w:szCs w:val="24"/>
          <w:lang w:eastAsia="en-GB"/>
        </w:rPr>
        <w:t>just have brick on their front walls.</w:t>
      </w:r>
      <w:r w:rsidR="00130355" w:rsidRPr="006E2EF0">
        <w:rPr>
          <w:rFonts w:ascii="Times New Roman" w:eastAsia="Times New Roman" w:hAnsi="Times New Roman" w:cs="Times New Roman"/>
          <w:color w:val="000000"/>
          <w:sz w:val="24"/>
          <w:szCs w:val="24"/>
          <w:lang w:eastAsia="en-GB"/>
        </w:rPr>
        <w:t xml:space="preserve">  Several of the better quality brick buildings, no matter what size, will have dentilled eaves detailing at the tops of their front walls.</w:t>
      </w:r>
      <w:r w:rsidR="006E2EF0">
        <w:rPr>
          <w:rFonts w:ascii="Times New Roman" w:eastAsia="Times New Roman" w:hAnsi="Times New Roman" w:cs="Times New Roman"/>
          <w:color w:val="000000"/>
          <w:sz w:val="24"/>
          <w:szCs w:val="24"/>
          <w:lang w:eastAsia="en-GB"/>
        </w:rPr>
        <w:t xml:space="preserve">  Bricks were also often used for the heads of windows and doorways or for other decoration of otherwise simple stone buildings.</w:t>
      </w:r>
    </w:p>
    <w:p w14:paraId="684F512D" w14:textId="45EA0F9A" w:rsidR="00504D5D" w:rsidRDefault="00504D5D"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F656222" w14:textId="482D6C29" w:rsidR="00504D5D" w:rsidRPr="006E2EF0" w:rsidRDefault="00504D5D"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The earliest brick buildings in Pontesbury probably date to the late 18</w:t>
      </w:r>
      <w:r w:rsidRPr="00504D5D">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and early-19</w:t>
      </w:r>
      <w:r w:rsidRPr="00504D5D">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centuries.  Unfortunately, what was probably an earlier 18</w:t>
      </w:r>
      <w:r w:rsidRPr="00504D5D">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century example – the former Railway Inn on the junction of Minsterley and Station Roads – was allowed to be demolished at the turn of the 21</w:t>
      </w:r>
      <w:r w:rsidRPr="00504D5D">
        <w:rPr>
          <w:rFonts w:ascii="Times New Roman" w:eastAsia="Times New Roman" w:hAnsi="Times New Roman" w:cs="Times New Roman"/>
          <w:color w:val="000000"/>
          <w:sz w:val="24"/>
          <w:szCs w:val="24"/>
          <w:vertAlign w:val="superscript"/>
          <w:lang w:eastAsia="en-GB"/>
        </w:rPr>
        <w:t>st</w:t>
      </w:r>
      <w:r>
        <w:rPr>
          <w:rFonts w:ascii="Times New Roman" w:eastAsia="Times New Roman" w:hAnsi="Times New Roman" w:cs="Times New Roman"/>
          <w:color w:val="000000"/>
          <w:sz w:val="24"/>
          <w:szCs w:val="24"/>
          <w:lang w:eastAsia="en-GB"/>
        </w:rPr>
        <w:t xml:space="preserve"> century.  The fact that it was not recognised for what it was by the planning authorities and not even listed was surprising.</w:t>
      </w:r>
    </w:p>
    <w:p w14:paraId="3CE2B25F" w14:textId="5FE1C97E" w:rsidR="007E58B1" w:rsidRPr="006E2EF0" w:rsidRDefault="007E58B1"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73FBBE96" w14:textId="25701910" w:rsidR="007E58B1" w:rsidRPr="006E2EF0" w:rsidRDefault="0085784F"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As well as being used for new buildings, bricks were</w:t>
      </w:r>
      <w:r w:rsidR="007E58B1" w:rsidRPr="006E2EF0">
        <w:rPr>
          <w:rFonts w:ascii="Times New Roman" w:eastAsia="Times New Roman" w:hAnsi="Times New Roman" w:cs="Times New Roman"/>
          <w:color w:val="000000"/>
          <w:sz w:val="24"/>
          <w:szCs w:val="24"/>
          <w:lang w:eastAsia="en-GB"/>
        </w:rPr>
        <w:t xml:space="preserve"> often used to </w:t>
      </w:r>
      <w:r w:rsidRPr="006E2EF0">
        <w:rPr>
          <w:rFonts w:ascii="Times New Roman" w:eastAsia="Times New Roman" w:hAnsi="Times New Roman" w:cs="Times New Roman"/>
          <w:color w:val="000000"/>
          <w:sz w:val="24"/>
          <w:szCs w:val="24"/>
          <w:lang w:eastAsia="en-GB"/>
        </w:rPr>
        <w:t xml:space="preserve">clad older timber-framed buildings to make them seem more up to date – and there are several examples throughout the parish of this happening and, due to the nature of this work, no doubt several more timber-framed structures beneath </w:t>
      </w:r>
      <w:r w:rsidR="008747C0" w:rsidRPr="006E2EF0">
        <w:rPr>
          <w:rFonts w:ascii="Times New Roman" w:eastAsia="Times New Roman" w:hAnsi="Times New Roman" w:cs="Times New Roman"/>
          <w:color w:val="000000"/>
          <w:sz w:val="24"/>
          <w:szCs w:val="24"/>
          <w:lang w:eastAsia="en-GB"/>
        </w:rPr>
        <w:t>later brickwork await rediscovery.</w:t>
      </w:r>
    </w:p>
    <w:p w14:paraId="50A04D30" w14:textId="77777777" w:rsidR="00721979" w:rsidRPr="006E2EF0" w:rsidRDefault="00721979"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0EE8671C" w14:textId="128DCEC1" w:rsidR="00254F8F" w:rsidRDefault="00721979"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With the advent of rail transport the </w:t>
      </w:r>
      <w:r w:rsidR="001D2D10" w:rsidRPr="006E2EF0">
        <w:rPr>
          <w:rFonts w:ascii="Times New Roman" w:eastAsia="Times New Roman" w:hAnsi="Times New Roman" w:cs="Times New Roman"/>
          <w:color w:val="000000"/>
          <w:sz w:val="24"/>
          <w:szCs w:val="24"/>
          <w:lang w:eastAsia="en-GB"/>
        </w:rPr>
        <w:t xml:space="preserve">local character of brick became slightly diluted as bricks from larger brickworks elsewhere could be brought in.  This led to some </w:t>
      </w:r>
      <w:r w:rsidR="00475C54" w:rsidRPr="006E2EF0">
        <w:rPr>
          <w:rFonts w:ascii="Times New Roman" w:eastAsia="Times New Roman" w:hAnsi="Times New Roman" w:cs="Times New Roman"/>
          <w:color w:val="000000"/>
          <w:sz w:val="24"/>
          <w:szCs w:val="24"/>
          <w:lang w:eastAsia="en-GB"/>
        </w:rPr>
        <w:t>limited use of different coloured bricks used for decoration – or polychrome</w:t>
      </w:r>
      <w:r w:rsidR="001C0CF6" w:rsidRPr="006E2EF0">
        <w:rPr>
          <w:rFonts w:ascii="Times New Roman" w:eastAsia="Times New Roman" w:hAnsi="Times New Roman" w:cs="Times New Roman"/>
          <w:color w:val="000000"/>
          <w:sz w:val="24"/>
          <w:szCs w:val="24"/>
          <w:lang w:eastAsia="en-GB"/>
        </w:rPr>
        <w:t>; typical example</w:t>
      </w:r>
      <w:r w:rsidR="001453B7" w:rsidRPr="006E2EF0">
        <w:rPr>
          <w:rFonts w:ascii="Times New Roman" w:eastAsia="Times New Roman" w:hAnsi="Times New Roman" w:cs="Times New Roman"/>
          <w:color w:val="000000"/>
          <w:sz w:val="24"/>
          <w:szCs w:val="24"/>
          <w:lang w:eastAsia="en-GB"/>
        </w:rPr>
        <w:t xml:space="preserve"> are</w:t>
      </w:r>
      <w:r w:rsidR="001C0CF6" w:rsidRPr="006E2EF0">
        <w:rPr>
          <w:rFonts w:ascii="Times New Roman" w:eastAsia="Times New Roman" w:hAnsi="Times New Roman" w:cs="Times New Roman"/>
          <w:color w:val="000000"/>
          <w:sz w:val="24"/>
          <w:szCs w:val="24"/>
          <w:lang w:eastAsia="en-GB"/>
        </w:rPr>
        <w:t xml:space="preserve"> Ingleside </w:t>
      </w:r>
      <w:r w:rsidR="001453B7" w:rsidRPr="006E2EF0">
        <w:rPr>
          <w:rFonts w:ascii="Times New Roman" w:eastAsia="Times New Roman" w:hAnsi="Times New Roman" w:cs="Times New Roman"/>
          <w:color w:val="000000"/>
          <w:sz w:val="24"/>
          <w:szCs w:val="24"/>
          <w:lang w:eastAsia="en-GB"/>
        </w:rPr>
        <w:t>and Station Villas</w:t>
      </w:r>
      <w:r w:rsidR="00325288" w:rsidRPr="006E2EF0">
        <w:rPr>
          <w:rFonts w:ascii="Times New Roman" w:eastAsia="Times New Roman" w:hAnsi="Times New Roman" w:cs="Times New Roman"/>
          <w:color w:val="000000"/>
          <w:sz w:val="24"/>
          <w:szCs w:val="24"/>
          <w:lang w:eastAsia="en-GB"/>
        </w:rPr>
        <w:t xml:space="preserve"> – clearly by the same builder - </w:t>
      </w:r>
      <w:r w:rsidR="001C0CF6" w:rsidRPr="006E2EF0">
        <w:rPr>
          <w:rFonts w:ascii="Times New Roman" w:eastAsia="Times New Roman" w:hAnsi="Times New Roman" w:cs="Times New Roman"/>
          <w:color w:val="000000"/>
          <w:sz w:val="24"/>
          <w:szCs w:val="24"/>
          <w:lang w:eastAsia="en-GB"/>
        </w:rPr>
        <w:t>on Station Road</w:t>
      </w:r>
      <w:r w:rsidR="00325288" w:rsidRPr="006E2EF0">
        <w:rPr>
          <w:rFonts w:ascii="Times New Roman" w:eastAsia="Times New Roman" w:hAnsi="Times New Roman" w:cs="Times New Roman"/>
          <w:color w:val="000000"/>
          <w:sz w:val="24"/>
          <w:szCs w:val="24"/>
          <w:lang w:eastAsia="en-GB"/>
        </w:rPr>
        <w:t xml:space="preserve"> where yellow and blue brick has been incorporated into the </w:t>
      </w:r>
      <w:r w:rsidR="00560741">
        <w:rPr>
          <w:rFonts w:ascii="Times New Roman" w:eastAsia="Times New Roman" w:hAnsi="Times New Roman" w:cs="Times New Roman"/>
          <w:color w:val="000000"/>
          <w:sz w:val="24"/>
          <w:szCs w:val="24"/>
          <w:lang w:eastAsia="en-GB"/>
        </w:rPr>
        <w:t>façade, and Upton View (1877) on Pontesbury Hill</w:t>
      </w:r>
      <w:r w:rsidR="00475C54" w:rsidRPr="006E2EF0">
        <w:rPr>
          <w:rFonts w:ascii="Times New Roman" w:eastAsia="Times New Roman" w:hAnsi="Times New Roman" w:cs="Times New Roman"/>
          <w:color w:val="000000"/>
          <w:sz w:val="24"/>
          <w:szCs w:val="24"/>
          <w:lang w:eastAsia="en-GB"/>
        </w:rPr>
        <w:t>.</w:t>
      </w:r>
      <w:r w:rsidR="00B64025" w:rsidRPr="006E2EF0">
        <w:rPr>
          <w:rFonts w:ascii="Times New Roman" w:eastAsia="Times New Roman" w:hAnsi="Times New Roman" w:cs="Times New Roman"/>
          <w:color w:val="000000"/>
          <w:sz w:val="24"/>
          <w:szCs w:val="24"/>
          <w:lang w:eastAsia="en-GB"/>
        </w:rPr>
        <w:t xml:space="preserve">  </w:t>
      </w:r>
    </w:p>
    <w:p w14:paraId="16FB1D40" w14:textId="77777777" w:rsidR="00254F8F" w:rsidRDefault="00254F8F"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70C971A3" w14:textId="3A9DE629" w:rsidR="00325288" w:rsidRDefault="00B64025"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lastRenderedPageBreak/>
        <w:t xml:space="preserve">Brick, in a more and more standard </w:t>
      </w:r>
      <w:r w:rsidR="007E58B1" w:rsidRPr="006E2EF0">
        <w:rPr>
          <w:rFonts w:ascii="Times New Roman" w:eastAsia="Times New Roman" w:hAnsi="Times New Roman" w:cs="Times New Roman"/>
          <w:color w:val="000000"/>
          <w:sz w:val="24"/>
          <w:szCs w:val="24"/>
          <w:lang w:eastAsia="en-GB"/>
        </w:rPr>
        <w:t xml:space="preserve">machine-made </w:t>
      </w:r>
      <w:r w:rsidRPr="006E2EF0">
        <w:rPr>
          <w:rFonts w:ascii="Times New Roman" w:eastAsia="Times New Roman" w:hAnsi="Times New Roman" w:cs="Times New Roman"/>
          <w:color w:val="000000"/>
          <w:sz w:val="24"/>
          <w:szCs w:val="24"/>
          <w:lang w:eastAsia="en-GB"/>
        </w:rPr>
        <w:t xml:space="preserve">form, has continued to be the main facing material for houses to the present day, largely due to the continued </w:t>
      </w:r>
      <w:r w:rsidR="00771A1E" w:rsidRPr="006E2EF0">
        <w:rPr>
          <w:rFonts w:ascii="Times New Roman" w:eastAsia="Times New Roman" w:hAnsi="Times New Roman" w:cs="Times New Roman"/>
          <w:color w:val="000000"/>
          <w:sz w:val="24"/>
          <w:szCs w:val="24"/>
          <w:lang w:eastAsia="en-GB"/>
        </w:rPr>
        <w:t>use of ‘traditional’ forms of design and a distinct lack of anything more architecturally ambitious.</w:t>
      </w:r>
    </w:p>
    <w:p w14:paraId="5693786D" w14:textId="7A684497" w:rsidR="00254F8F" w:rsidRDefault="00254F8F"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0D1C4F24" w14:textId="77777777" w:rsidR="004D2DCB" w:rsidRDefault="004D2DCB"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DAB9AED" w14:textId="18240AF1" w:rsidR="00254F8F" w:rsidRDefault="00254F8F" w:rsidP="006E2EF0">
      <w:pPr>
        <w:spacing w:after="0" w:line="240" w:lineRule="auto"/>
        <w:contextualSpacing/>
        <w:jc w:val="both"/>
        <w:rPr>
          <w:rFonts w:ascii="Times New Roman" w:eastAsia="Times New Roman" w:hAnsi="Times New Roman" w:cs="Times New Roman"/>
          <w:i/>
          <w:iCs/>
          <w:color w:val="000000"/>
          <w:sz w:val="24"/>
          <w:szCs w:val="24"/>
          <w:lang w:eastAsia="en-GB"/>
        </w:rPr>
      </w:pPr>
      <w:r>
        <w:rPr>
          <w:rFonts w:ascii="Times New Roman" w:eastAsia="Times New Roman" w:hAnsi="Times New Roman" w:cs="Times New Roman"/>
          <w:i/>
          <w:iCs/>
          <w:color w:val="000000"/>
          <w:sz w:val="24"/>
          <w:szCs w:val="24"/>
          <w:lang w:eastAsia="en-GB"/>
        </w:rPr>
        <w:t>Roofing</w:t>
      </w:r>
    </w:p>
    <w:p w14:paraId="39C47041" w14:textId="40134A00" w:rsidR="00254F8F" w:rsidRDefault="00254F8F" w:rsidP="006E2EF0">
      <w:pPr>
        <w:spacing w:after="0" w:line="240" w:lineRule="auto"/>
        <w:contextualSpacing/>
        <w:jc w:val="both"/>
        <w:rPr>
          <w:rFonts w:ascii="Times New Roman" w:eastAsia="Times New Roman" w:hAnsi="Times New Roman" w:cs="Times New Roman"/>
          <w:i/>
          <w:iCs/>
          <w:color w:val="000000"/>
          <w:sz w:val="24"/>
          <w:szCs w:val="24"/>
          <w:lang w:eastAsia="en-GB"/>
        </w:rPr>
      </w:pPr>
    </w:p>
    <w:p w14:paraId="4555BB4A" w14:textId="77777777" w:rsidR="004D2DCB" w:rsidRDefault="00254F8F"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The characteristic roofs in the parish are now plain gabled – with few hipped ends or coped gables.  Roof covering is now almost universally plain tile or Welsh slate – though the pitches of some of the older buildings probably indicate that they were designed for thatch.</w:t>
      </w:r>
      <w:r w:rsidR="004D2DCB">
        <w:rPr>
          <w:rFonts w:ascii="Times New Roman" w:eastAsia="Times New Roman" w:hAnsi="Times New Roman" w:cs="Times New Roman"/>
          <w:color w:val="000000"/>
          <w:sz w:val="24"/>
          <w:szCs w:val="24"/>
          <w:lang w:eastAsia="en-GB"/>
        </w:rPr>
        <w:t xml:space="preserve">  </w:t>
      </w:r>
    </w:p>
    <w:p w14:paraId="406C52CB" w14:textId="77777777" w:rsidR="004D2DCB" w:rsidRDefault="004D2DCB"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F0ABA6A" w14:textId="04FEDCE1" w:rsidR="00254F8F" w:rsidRPr="00254F8F" w:rsidRDefault="004D2DCB"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Some storage buildings and, inevitably, farm buildings have roofs covered in a variety of corrugated sheeting.  The occasional surviving late-19</w:t>
      </w:r>
      <w:r w:rsidRPr="004D2DCB">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or early-20</w:t>
      </w:r>
      <w:r w:rsidRPr="004D2DCB">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century steel-framed ‘Dutch’ barns in the parish have a distinctive attractive rounded profile so typical of the English countryside.</w:t>
      </w:r>
    </w:p>
    <w:p w14:paraId="18862E8F" w14:textId="77777777" w:rsidR="00325288" w:rsidRPr="006E2EF0" w:rsidRDefault="00325288"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7E3DE1F8" w14:textId="77777777" w:rsidR="008747C0" w:rsidRPr="006E2EF0" w:rsidRDefault="008747C0"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8B8D8D3" w14:textId="3C5745AB" w:rsidR="00B5655B" w:rsidRPr="006E2EF0" w:rsidRDefault="00453150" w:rsidP="006E2EF0">
      <w:pPr>
        <w:spacing w:after="0" w:line="240" w:lineRule="auto"/>
        <w:contextualSpacing/>
        <w:jc w:val="both"/>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 xml:space="preserve">2.2 </w:t>
      </w:r>
      <w:r w:rsidR="00285B5F">
        <w:rPr>
          <w:rFonts w:ascii="Times New Roman" w:eastAsia="Times New Roman" w:hAnsi="Times New Roman" w:cs="Times New Roman"/>
          <w:b/>
          <w:bCs/>
          <w:color w:val="000000"/>
          <w:sz w:val="24"/>
          <w:szCs w:val="24"/>
          <w:lang w:eastAsia="en-GB"/>
        </w:rPr>
        <w:t xml:space="preserve">House </w:t>
      </w:r>
      <w:r w:rsidR="00B5655B" w:rsidRPr="006E2EF0">
        <w:rPr>
          <w:rFonts w:ascii="Times New Roman" w:eastAsia="Times New Roman" w:hAnsi="Times New Roman" w:cs="Times New Roman"/>
          <w:b/>
          <w:bCs/>
          <w:color w:val="000000"/>
          <w:sz w:val="24"/>
          <w:szCs w:val="24"/>
          <w:lang w:eastAsia="en-GB"/>
        </w:rPr>
        <w:t>Style and Scale</w:t>
      </w:r>
    </w:p>
    <w:p w14:paraId="3CE780FD" w14:textId="77777777" w:rsidR="00B5655B" w:rsidRPr="006E2EF0" w:rsidRDefault="00B5655B" w:rsidP="006E2EF0">
      <w:pPr>
        <w:spacing w:after="0" w:line="240" w:lineRule="auto"/>
        <w:contextualSpacing/>
        <w:jc w:val="both"/>
        <w:rPr>
          <w:rFonts w:ascii="Times New Roman" w:eastAsia="Times New Roman" w:hAnsi="Times New Roman" w:cs="Times New Roman"/>
          <w:b/>
          <w:bCs/>
          <w:color w:val="000000"/>
          <w:sz w:val="24"/>
          <w:szCs w:val="24"/>
          <w:lang w:eastAsia="en-GB"/>
        </w:rPr>
      </w:pPr>
    </w:p>
    <w:p w14:paraId="7E089B4F" w14:textId="77777777" w:rsidR="00C8495B" w:rsidRDefault="00B5655B"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The architecture of the parish is quite conservative and remains so in the early-21</w:t>
      </w:r>
      <w:r w:rsidRPr="006E2EF0">
        <w:rPr>
          <w:rFonts w:ascii="Times New Roman" w:eastAsia="Times New Roman" w:hAnsi="Times New Roman" w:cs="Times New Roman"/>
          <w:color w:val="000000"/>
          <w:sz w:val="24"/>
          <w:szCs w:val="24"/>
          <w:vertAlign w:val="superscript"/>
          <w:lang w:eastAsia="en-GB"/>
        </w:rPr>
        <w:t>st</w:t>
      </w:r>
      <w:r w:rsidRPr="006E2EF0">
        <w:rPr>
          <w:rFonts w:ascii="Times New Roman" w:eastAsia="Times New Roman" w:hAnsi="Times New Roman" w:cs="Times New Roman"/>
          <w:color w:val="000000"/>
          <w:sz w:val="24"/>
          <w:szCs w:val="24"/>
          <w:lang w:eastAsia="en-GB"/>
        </w:rPr>
        <w:t xml:space="preserve"> century.  </w:t>
      </w:r>
      <w:r w:rsidR="005C3432" w:rsidRPr="006E2EF0">
        <w:rPr>
          <w:rFonts w:ascii="Times New Roman" w:eastAsia="Times New Roman" w:hAnsi="Times New Roman" w:cs="Times New Roman"/>
          <w:color w:val="000000"/>
          <w:sz w:val="24"/>
          <w:szCs w:val="24"/>
          <w:lang w:eastAsia="en-GB"/>
        </w:rPr>
        <w:t xml:space="preserve">It is mainly, in that rather </w:t>
      </w:r>
      <w:r w:rsidR="00453150">
        <w:rPr>
          <w:rFonts w:ascii="Times New Roman" w:eastAsia="Times New Roman" w:hAnsi="Times New Roman" w:cs="Times New Roman"/>
          <w:color w:val="000000"/>
          <w:sz w:val="24"/>
          <w:szCs w:val="24"/>
          <w:lang w:eastAsia="en-GB"/>
        </w:rPr>
        <w:t>over-used</w:t>
      </w:r>
      <w:r w:rsidR="005C3432" w:rsidRPr="006E2EF0">
        <w:rPr>
          <w:rFonts w:ascii="Times New Roman" w:eastAsia="Times New Roman" w:hAnsi="Times New Roman" w:cs="Times New Roman"/>
          <w:color w:val="000000"/>
          <w:sz w:val="24"/>
          <w:szCs w:val="24"/>
          <w:lang w:eastAsia="en-GB"/>
        </w:rPr>
        <w:t xml:space="preserve"> word, ‘vernacular’.  Few buildings </w:t>
      </w:r>
      <w:r w:rsidR="003C2B24" w:rsidRPr="006E2EF0">
        <w:rPr>
          <w:rFonts w:ascii="Times New Roman" w:eastAsia="Times New Roman" w:hAnsi="Times New Roman" w:cs="Times New Roman"/>
          <w:color w:val="000000"/>
          <w:sz w:val="24"/>
          <w:szCs w:val="24"/>
          <w:lang w:eastAsia="en-GB"/>
        </w:rPr>
        <w:t xml:space="preserve">are taller than two storeys and </w:t>
      </w:r>
      <w:r w:rsidR="00453150">
        <w:rPr>
          <w:rFonts w:ascii="Times New Roman" w:eastAsia="Times New Roman" w:hAnsi="Times New Roman" w:cs="Times New Roman"/>
          <w:color w:val="000000"/>
          <w:sz w:val="24"/>
          <w:szCs w:val="24"/>
          <w:lang w:eastAsia="en-GB"/>
        </w:rPr>
        <w:t>even the more ambitious houses in the village centre were only of two and a half or three</w:t>
      </w:r>
      <w:r w:rsidR="00C8495B">
        <w:rPr>
          <w:rFonts w:ascii="Times New Roman" w:eastAsia="Times New Roman" w:hAnsi="Times New Roman" w:cs="Times New Roman"/>
          <w:color w:val="000000"/>
          <w:sz w:val="24"/>
          <w:szCs w:val="24"/>
          <w:lang w:eastAsia="en-GB"/>
        </w:rPr>
        <w:t xml:space="preserve"> storeys</w:t>
      </w:r>
      <w:r w:rsidR="00453150">
        <w:rPr>
          <w:rFonts w:ascii="Times New Roman" w:eastAsia="Times New Roman" w:hAnsi="Times New Roman" w:cs="Times New Roman"/>
          <w:color w:val="000000"/>
          <w:sz w:val="24"/>
          <w:szCs w:val="24"/>
          <w:lang w:eastAsia="en-GB"/>
        </w:rPr>
        <w:t xml:space="preserve">.  </w:t>
      </w:r>
    </w:p>
    <w:p w14:paraId="187751AA" w14:textId="77777777" w:rsidR="00C8495B" w:rsidRDefault="00C8495B"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06E82080" w14:textId="3484B56F" w:rsidR="003C2B24" w:rsidRDefault="00453150"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Some of those larger buildings may have aspired to a degree of polite ‘Georgian’ symmetry – usually of just thee bays on their main fronts with a central doorway prior to later extensions – but most cottages were far more simple and less regular in their exteriors.  </w:t>
      </w:r>
    </w:p>
    <w:p w14:paraId="62313286" w14:textId="146C184C" w:rsidR="00C8495B" w:rsidRDefault="00C8495B"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11ECD861" w14:textId="1D5A65C9" w:rsidR="00C8495B" w:rsidRDefault="00C8495B"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One common feature of the parish is the extensive use of paint and render – or both – on the external elevations.  This occurs on older buildings of both stone and brick – with white or off-white being the ubiquitous colour choice.</w:t>
      </w:r>
    </w:p>
    <w:p w14:paraId="271E0462" w14:textId="459AE7A3" w:rsidR="00453150" w:rsidRDefault="00453150"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62B52F5B" w14:textId="199822C4" w:rsidR="00453150" w:rsidRDefault="00C8495B"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The smaller squatter cottages and others of similar size that were once a feature of Pontesbury Hill and in other parts of the parish associated mainly with mining and the lead industry – have generally been so altered and extended </w:t>
      </w:r>
      <w:r w:rsidR="00143AF3">
        <w:rPr>
          <w:rFonts w:ascii="Times New Roman" w:eastAsia="Times New Roman" w:hAnsi="Times New Roman" w:cs="Times New Roman"/>
          <w:color w:val="000000"/>
          <w:sz w:val="24"/>
          <w:szCs w:val="24"/>
          <w:lang w:eastAsia="en-GB"/>
        </w:rPr>
        <w:t>since the mid-20</w:t>
      </w:r>
      <w:r w:rsidR="00143AF3" w:rsidRPr="00143AF3">
        <w:rPr>
          <w:rFonts w:ascii="Times New Roman" w:eastAsia="Times New Roman" w:hAnsi="Times New Roman" w:cs="Times New Roman"/>
          <w:color w:val="000000"/>
          <w:sz w:val="24"/>
          <w:szCs w:val="24"/>
          <w:vertAlign w:val="superscript"/>
          <w:lang w:eastAsia="en-GB"/>
        </w:rPr>
        <w:t>th</w:t>
      </w:r>
      <w:r w:rsidR="00143AF3">
        <w:rPr>
          <w:rFonts w:ascii="Times New Roman" w:eastAsia="Times New Roman" w:hAnsi="Times New Roman" w:cs="Times New Roman"/>
          <w:color w:val="000000"/>
          <w:sz w:val="24"/>
          <w:szCs w:val="24"/>
          <w:lang w:eastAsia="en-GB"/>
        </w:rPr>
        <w:t xml:space="preserve"> century </w:t>
      </w:r>
      <w:r>
        <w:rPr>
          <w:rFonts w:ascii="Times New Roman" w:eastAsia="Times New Roman" w:hAnsi="Times New Roman" w:cs="Times New Roman"/>
          <w:color w:val="000000"/>
          <w:sz w:val="24"/>
          <w:szCs w:val="24"/>
          <w:lang w:eastAsia="en-GB"/>
        </w:rPr>
        <w:t>that their former distinctiveness has been significantly eroded.  Only a handful of diminutive un-extended houses of the 18</w:t>
      </w:r>
      <w:r w:rsidRPr="00C8495B">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and 19</w:t>
      </w:r>
      <w:r w:rsidRPr="00C8495B">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centuries survive</w:t>
      </w:r>
      <w:r w:rsidR="00143AF3">
        <w:rPr>
          <w:rFonts w:ascii="Times New Roman" w:eastAsia="Times New Roman" w:hAnsi="Times New Roman" w:cs="Times New Roman"/>
          <w:color w:val="000000"/>
          <w:sz w:val="24"/>
          <w:szCs w:val="24"/>
          <w:lang w:eastAsia="en-GB"/>
        </w:rPr>
        <w:t xml:space="preserve"> and these have generally been modernised within and without leaving little of their original character intact</w:t>
      </w:r>
      <w:r>
        <w:rPr>
          <w:rFonts w:ascii="Times New Roman" w:eastAsia="Times New Roman" w:hAnsi="Times New Roman" w:cs="Times New Roman"/>
          <w:color w:val="000000"/>
          <w:sz w:val="24"/>
          <w:szCs w:val="24"/>
          <w:lang w:eastAsia="en-GB"/>
        </w:rPr>
        <w:t>.</w:t>
      </w:r>
    </w:p>
    <w:p w14:paraId="29C5481E" w14:textId="77777777" w:rsidR="006E2EF0" w:rsidRPr="006E2EF0" w:rsidRDefault="006E2EF0"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397988D" w14:textId="2EA764F7" w:rsidR="00052B46" w:rsidRDefault="00C8495B"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There are few properties which seem to have had the input of a more ambitious architect within the parish apart from some outlying minor country houses such as </w:t>
      </w:r>
      <w:r w:rsidR="004D2DCB">
        <w:rPr>
          <w:rFonts w:ascii="Times New Roman" w:eastAsia="Times New Roman" w:hAnsi="Times New Roman" w:cs="Times New Roman"/>
          <w:color w:val="000000"/>
          <w:sz w:val="24"/>
          <w:szCs w:val="24"/>
          <w:lang w:eastAsia="en-GB"/>
        </w:rPr>
        <w:t xml:space="preserve">the much altered and extended Cruckton Hall; </w:t>
      </w:r>
      <w:r>
        <w:rPr>
          <w:rFonts w:ascii="Times New Roman" w:eastAsia="Times New Roman" w:hAnsi="Times New Roman" w:cs="Times New Roman"/>
          <w:color w:val="000000"/>
          <w:sz w:val="24"/>
          <w:szCs w:val="24"/>
          <w:lang w:eastAsia="en-GB"/>
        </w:rPr>
        <w:t xml:space="preserve">Hinton Hall – dated to 1749 and a good exemplar of a small </w:t>
      </w:r>
      <w:r w:rsidR="00200A9F">
        <w:rPr>
          <w:rFonts w:ascii="Times New Roman" w:eastAsia="Times New Roman" w:hAnsi="Times New Roman" w:cs="Times New Roman"/>
          <w:color w:val="000000"/>
          <w:sz w:val="24"/>
          <w:szCs w:val="24"/>
          <w:lang w:eastAsia="en-GB"/>
        </w:rPr>
        <w:t>Georgian</w:t>
      </w:r>
      <w:r>
        <w:rPr>
          <w:rFonts w:ascii="Times New Roman" w:eastAsia="Times New Roman" w:hAnsi="Times New Roman" w:cs="Times New Roman"/>
          <w:color w:val="000000"/>
          <w:sz w:val="24"/>
          <w:szCs w:val="24"/>
          <w:lang w:eastAsia="en-GB"/>
        </w:rPr>
        <w:t xml:space="preserve"> house of that time</w:t>
      </w:r>
      <w:r w:rsidR="004D2DCB">
        <w:rPr>
          <w:rFonts w:ascii="Times New Roman" w:eastAsia="Times New Roman" w:hAnsi="Times New Roman" w:cs="Times New Roman"/>
          <w:color w:val="000000"/>
          <w:sz w:val="24"/>
          <w:szCs w:val="24"/>
          <w:lang w:eastAsia="en-GB"/>
        </w:rPr>
        <w:t>;</w:t>
      </w:r>
      <w:r>
        <w:rPr>
          <w:rFonts w:ascii="Times New Roman" w:eastAsia="Times New Roman" w:hAnsi="Times New Roman" w:cs="Times New Roman"/>
          <w:color w:val="000000"/>
          <w:sz w:val="24"/>
          <w:szCs w:val="24"/>
          <w:lang w:eastAsia="en-GB"/>
        </w:rPr>
        <w:t xml:space="preserve"> and </w:t>
      </w:r>
      <w:proofErr w:type="spellStart"/>
      <w:r>
        <w:rPr>
          <w:rFonts w:ascii="Times New Roman" w:eastAsia="Times New Roman" w:hAnsi="Times New Roman" w:cs="Times New Roman"/>
          <w:color w:val="000000"/>
          <w:sz w:val="24"/>
          <w:szCs w:val="24"/>
          <w:lang w:eastAsia="en-GB"/>
        </w:rPr>
        <w:t>Earls</w:t>
      </w:r>
      <w:r w:rsidR="00052B46">
        <w:rPr>
          <w:rFonts w:ascii="Times New Roman" w:eastAsia="Times New Roman" w:hAnsi="Times New Roman" w:cs="Times New Roman"/>
          <w:color w:val="000000"/>
          <w:sz w:val="24"/>
          <w:szCs w:val="24"/>
          <w:lang w:eastAsia="en-GB"/>
        </w:rPr>
        <w:t>dale</w:t>
      </w:r>
      <w:proofErr w:type="spellEnd"/>
      <w:r w:rsidR="00052B46">
        <w:rPr>
          <w:rFonts w:ascii="Times New Roman" w:eastAsia="Times New Roman" w:hAnsi="Times New Roman" w:cs="Times New Roman"/>
          <w:color w:val="000000"/>
          <w:sz w:val="24"/>
          <w:szCs w:val="24"/>
          <w:lang w:eastAsia="en-GB"/>
        </w:rPr>
        <w:t xml:space="preserve">, an older property remodelled in a loose Gothick style in the 1820’s and added to again in 1920.  Pontesford House nearby has a lodge designed in a </w:t>
      </w:r>
      <w:r w:rsidR="00052B46">
        <w:rPr>
          <w:rFonts w:ascii="Times New Roman" w:eastAsia="Times New Roman" w:hAnsi="Times New Roman" w:cs="Times New Roman"/>
          <w:i/>
          <w:iCs/>
          <w:color w:val="000000"/>
          <w:sz w:val="24"/>
          <w:szCs w:val="24"/>
          <w:lang w:eastAsia="en-GB"/>
        </w:rPr>
        <w:t xml:space="preserve">cottage </w:t>
      </w:r>
      <w:proofErr w:type="spellStart"/>
      <w:r w:rsidR="00052B46">
        <w:rPr>
          <w:rFonts w:ascii="Times New Roman" w:eastAsia="Times New Roman" w:hAnsi="Times New Roman" w:cs="Times New Roman"/>
          <w:i/>
          <w:iCs/>
          <w:color w:val="000000"/>
          <w:sz w:val="24"/>
          <w:szCs w:val="24"/>
          <w:lang w:eastAsia="en-GB"/>
        </w:rPr>
        <w:t>ornee</w:t>
      </w:r>
      <w:proofErr w:type="spellEnd"/>
      <w:r w:rsidR="00052B46">
        <w:rPr>
          <w:rFonts w:ascii="Times New Roman" w:eastAsia="Times New Roman" w:hAnsi="Times New Roman" w:cs="Times New Roman"/>
          <w:i/>
          <w:iCs/>
          <w:color w:val="000000"/>
          <w:sz w:val="24"/>
          <w:szCs w:val="24"/>
          <w:lang w:eastAsia="en-GB"/>
        </w:rPr>
        <w:t xml:space="preserve"> </w:t>
      </w:r>
      <w:r w:rsidR="00052B46">
        <w:rPr>
          <w:rFonts w:ascii="Times New Roman" w:eastAsia="Times New Roman" w:hAnsi="Times New Roman" w:cs="Times New Roman"/>
          <w:color w:val="000000"/>
          <w:sz w:val="24"/>
          <w:szCs w:val="24"/>
          <w:lang w:eastAsia="en-GB"/>
        </w:rPr>
        <w:t>style with a loggia of tree trunks.</w:t>
      </w:r>
    </w:p>
    <w:p w14:paraId="3BB4C37A" w14:textId="44A61C47" w:rsidR="00D37B2B" w:rsidRPr="006E2EF0" w:rsidRDefault="00C8495B"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 </w:t>
      </w:r>
    </w:p>
    <w:p w14:paraId="5BA5B35A" w14:textId="5B6193EF" w:rsidR="006B62FE" w:rsidRPr="006E2EF0" w:rsidRDefault="00052B46"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From the mid-19</w:t>
      </w:r>
      <w:r w:rsidRPr="00052B46">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century the houses in the village lack any local distinctiveness and are of types that can be seen through England and Wales.  </w:t>
      </w:r>
      <w:r w:rsidR="00D7444C" w:rsidRPr="006E2EF0">
        <w:rPr>
          <w:rFonts w:ascii="Times New Roman" w:eastAsia="Times New Roman" w:hAnsi="Times New Roman" w:cs="Times New Roman"/>
          <w:color w:val="000000"/>
          <w:sz w:val="24"/>
          <w:szCs w:val="24"/>
          <w:lang w:eastAsia="en-GB"/>
        </w:rPr>
        <w:t>The estates of houses built since the mid-20</w:t>
      </w:r>
      <w:r w:rsidR="00D7444C" w:rsidRPr="006E2EF0">
        <w:rPr>
          <w:rFonts w:ascii="Times New Roman" w:eastAsia="Times New Roman" w:hAnsi="Times New Roman" w:cs="Times New Roman"/>
          <w:color w:val="000000"/>
          <w:sz w:val="24"/>
          <w:szCs w:val="24"/>
          <w:vertAlign w:val="superscript"/>
          <w:lang w:eastAsia="en-GB"/>
        </w:rPr>
        <w:t>th</w:t>
      </w:r>
      <w:r w:rsidR="00D7444C" w:rsidRPr="006E2EF0">
        <w:rPr>
          <w:rFonts w:ascii="Times New Roman" w:eastAsia="Times New Roman" w:hAnsi="Times New Roman" w:cs="Times New Roman"/>
          <w:color w:val="000000"/>
          <w:sz w:val="24"/>
          <w:szCs w:val="24"/>
          <w:lang w:eastAsia="en-GB"/>
        </w:rPr>
        <w:t xml:space="preserve"> century are</w:t>
      </w:r>
      <w:r w:rsidR="00A306A5" w:rsidRPr="006E2EF0">
        <w:rPr>
          <w:rFonts w:ascii="Times New Roman" w:eastAsia="Times New Roman" w:hAnsi="Times New Roman" w:cs="Times New Roman"/>
          <w:color w:val="000000"/>
          <w:sz w:val="24"/>
          <w:szCs w:val="24"/>
          <w:lang w:eastAsia="en-GB"/>
        </w:rPr>
        <w:t xml:space="preserve"> fortunately sited away from the main core of the village around the church, </w:t>
      </w:r>
      <w:r w:rsidR="00A306A5" w:rsidRPr="006E2EF0">
        <w:rPr>
          <w:rFonts w:ascii="Times New Roman" w:eastAsia="Times New Roman" w:hAnsi="Times New Roman" w:cs="Times New Roman"/>
          <w:color w:val="000000"/>
          <w:sz w:val="24"/>
          <w:szCs w:val="24"/>
          <w:lang w:eastAsia="en-GB"/>
        </w:rPr>
        <w:lastRenderedPageBreak/>
        <w:t xml:space="preserve">though not far away.  </w:t>
      </w:r>
      <w:r w:rsidR="003962FA" w:rsidRPr="006E2EF0">
        <w:rPr>
          <w:rFonts w:ascii="Times New Roman" w:eastAsia="Times New Roman" w:hAnsi="Times New Roman" w:cs="Times New Roman"/>
          <w:color w:val="000000"/>
          <w:sz w:val="24"/>
          <w:szCs w:val="24"/>
          <w:lang w:eastAsia="en-GB"/>
        </w:rPr>
        <w:t xml:space="preserve">The estates are well maintained and their houses are not unattractive in some ways, but they lack any local distinctiveness and </w:t>
      </w:r>
      <w:r w:rsidR="00A306A5" w:rsidRPr="006E2EF0">
        <w:rPr>
          <w:rFonts w:ascii="Times New Roman" w:eastAsia="Times New Roman" w:hAnsi="Times New Roman" w:cs="Times New Roman"/>
          <w:color w:val="000000"/>
          <w:sz w:val="24"/>
          <w:szCs w:val="24"/>
          <w:lang w:eastAsia="en-GB"/>
        </w:rPr>
        <w:t>are</w:t>
      </w:r>
      <w:r w:rsidR="003962FA" w:rsidRPr="006E2EF0">
        <w:rPr>
          <w:rFonts w:ascii="Times New Roman" w:eastAsia="Times New Roman" w:hAnsi="Times New Roman" w:cs="Times New Roman"/>
          <w:color w:val="000000"/>
          <w:sz w:val="24"/>
          <w:szCs w:val="24"/>
          <w:lang w:eastAsia="en-GB"/>
        </w:rPr>
        <w:t xml:space="preserve"> no</w:t>
      </w:r>
      <w:r w:rsidR="0079713D" w:rsidRPr="006E2EF0">
        <w:rPr>
          <w:rFonts w:ascii="Times New Roman" w:eastAsia="Times New Roman" w:hAnsi="Times New Roman" w:cs="Times New Roman"/>
          <w:color w:val="000000"/>
          <w:sz w:val="24"/>
          <w:szCs w:val="24"/>
          <w:lang w:eastAsia="en-GB"/>
        </w:rPr>
        <w:t xml:space="preserve"> different than similar estates of the same age and size in the suburbs of any town throughout England or Wales.</w:t>
      </w:r>
    </w:p>
    <w:p w14:paraId="5D933D7A" w14:textId="74AA5678" w:rsidR="003962FA" w:rsidRPr="006E2EF0" w:rsidRDefault="003962FA"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0C3F392C" w14:textId="119B2D40" w:rsidR="003C2B24" w:rsidRDefault="00052B46" w:rsidP="006E2EF0">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In the last century there have been virtually no buildings with aspirations to anything approaching modernism in its many guises – a rare and thus</w:t>
      </w:r>
      <w:r w:rsidR="003C2B24" w:rsidRPr="006E2EF0">
        <w:rPr>
          <w:rFonts w:ascii="Times New Roman" w:eastAsia="Times New Roman" w:hAnsi="Times New Roman" w:cs="Times New Roman"/>
          <w:color w:val="000000"/>
          <w:sz w:val="24"/>
          <w:szCs w:val="24"/>
          <w:lang w:eastAsia="en-GB"/>
        </w:rPr>
        <w:t xml:space="preserve"> notable example </w:t>
      </w:r>
      <w:r>
        <w:rPr>
          <w:rFonts w:ascii="Times New Roman" w:eastAsia="Times New Roman" w:hAnsi="Times New Roman" w:cs="Times New Roman"/>
          <w:color w:val="000000"/>
          <w:sz w:val="24"/>
          <w:szCs w:val="24"/>
          <w:lang w:eastAsia="en-GB"/>
        </w:rPr>
        <w:t>being</w:t>
      </w:r>
      <w:r w:rsidR="003C2B24" w:rsidRPr="006E2EF0">
        <w:rPr>
          <w:rFonts w:ascii="Times New Roman" w:eastAsia="Times New Roman" w:hAnsi="Times New Roman" w:cs="Times New Roman"/>
          <w:color w:val="000000"/>
          <w:sz w:val="24"/>
          <w:szCs w:val="24"/>
          <w:lang w:eastAsia="en-GB"/>
        </w:rPr>
        <w:t xml:space="preserve"> the </w:t>
      </w:r>
      <w:r>
        <w:rPr>
          <w:rFonts w:ascii="Times New Roman" w:eastAsia="Times New Roman" w:hAnsi="Times New Roman" w:cs="Times New Roman"/>
          <w:color w:val="000000"/>
          <w:sz w:val="24"/>
          <w:szCs w:val="24"/>
          <w:lang w:eastAsia="en-GB"/>
        </w:rPr>
        <w:t xml:space="preserve">crisp lines of the </w:t>
      </w:r>
      <w:r w:rsidR="003C2B24" w:rsidRPr="006E2EF0">
        <w:rPr>
          <w:rFonts w:ascii="Times New Roman" w:eastAsia="Times New Roman" w:hAnsi="Times New Roman" w:cs="Times New Roman"/>
          <w:color w:val="000000"/>
          <w:sz w:val="24"/>
          <w:szCs w:val="24"/>
          <w:lang w:eastAsia="en-GB"/>
        </w:rPr>
        <w:t xml:space="preserve">recently built </w:t>
      </w:r>
      <w:proofErr w:type="spellStart"/>
      <w:r w:rsidR="00E83319" w:rsidRPr="006E2EF0">
        <w:rPr>
          <w:rFonts w:ascii="Times New Roman" w:eastAsia="Times New Roman" w:hAnsi="Times New Roman" w:cs="Times New Roman"/>
          <w:color w:val="000000"/>
          <w:sz w:val="24"/>
          <w:szCs w:val="24"/>
          <w:lang w:eastAsia="en-GB"/>
        </w:rPr>
        <w:t>Lang</w:t>
      </w:r>
      <w:r w:rsidR="001F6CD8" w:rsidRPr="006E2EF0">
        <w:rPr>
          <w:rFonts w:ascii="Times New Roman" w:eastAsia="Times New Roman" w:hAnsi="Times New Roman" w:cs="Times New Roman"/>
          <w:color w:val="000000"/>
          <w:sz w:val="24"/>
          <w:szCs w:val="24"/>
          <w:lang w:eastAsia="en-GB"/>
        </w:rPr>
        <w:t>a</w:t>
      </w:r>
      <w:r w:rsidR="00E83319" w:rsidRPr="006E2EF0">
        <w:rPr>
          <w:rFonts w:ascii="Times New Roman" w:eastAsia="Times New Roman" w:hAnsi="Times New Roman" w:cs="Times New Roman"/>
          <w:color w:val="000000"/>
          <w:sz w:val="24"/>
          <w:szCs w:val="24"/>
          <w:lang w:eastAsia="en-GB"/>
        </w:rPr>
        <w:t>fell</w:t>
      </w:r>
      <w:proofErr w:type="spellEnd"/>
      <w:r w:rsidR="00E83319" w:rsidRPr="006E2EF0">
        <w:rPr>
          <w:rFonts w:ascii="Times New Roman" w:eastAsia="Times New Roman" w:hAnsi="Times New Roman" w:cs="Times New Roman"/>
          <w:color w:val="000000"/>
          <w:sz w:val="24"/>
          <w:szCs w:val="24"/>
          <w:lang w:eastAsia="en-GB"/>
        </w:rPr>
        <w:t xml:space="preserve"> </w:t>
      </w:r>
      <w:r w:rsidR="001F6CD8" w:rsidRPr="006E2EF0">
        <w:rPr>
          <w:rFonts w:ascii="Times New Roman" w:eastAsia="Times New Roman" w:hAnsi="Times New Roman" w:cs="Times New Roman"/>
          <w:color w:val="000000"/>
          <w:sz w:val="24"/>
          <w:szCs w:val="24"/>
          <w:lang w:eastAsia="en-GB"/>
        </w:rPr>
        <w:t xml:space="preserve">on the </w:t>
      </w:r>
      <w:r w:rsidR="00582458" w:rsidRPr="006E2EF0">
        <w:rPr>
          <w:rFonts w:ascii="Times New Roman" w:eastAsia="Times New Roman" w:hAnsi="Times New Roman" w:cs="Times New Roman"/>
          <w:color w:val="000000"/>
          <w:sz w:val="24"/>
          <w:szCs w:val="24"/>
          <w:lang w:eastAsia="en-GB"/>
        </w:rPr>
        <w:t>Lower Road up Pontesbury Hill.</w:t>
      </w:r>
    </w:p>
    <w:p w14:paraId="0923A740" w14:textId="77777777" w:rsidR="00504D5D" w:rsidRDefault="00504D5D"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27F2CF1" w14:textId="77777777" w:rsidR="001473BF" w:rsidRPr="006E2EF0" w:rsidRDefault="001473BF"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39F32865" w14:textId="3688BE89" w:rsidR="000A75CE" w:rsidRPr="006E2EF0" w:rsidRDefault="00285B5F" w:rsidP="006E2EF0">
      <w:pPr>
        <w:spacing w:after="0" w:line="240" w:lineRule="auto"/>
        <w:contextualSpacing/>
        <w:jc w:val="both"/>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 xml:space="preserve">2.3 </w:t>
      </w:r>
      <w:r w:rsidR="001473BF" w:rsidRPr="006E2EF0">
        <w:rPr>
          <w:rFonts w:ascii="Times New Roman" w:eastAsia="Times New Roman" w:hAnsi="Times New Roman" w:cs="Times New Roman"/>
          <w:b/>
          <w:bCs/>
          <w:color w:val="000000"/>
          <w:sz w:val="24"/>
          <w:szCs w:val="24"/>
          <w:lang w:eastAsia="en-GB"/>
        </w:rPr>
        <w:t>Religio</w:t>
      </w:r>
      <w:r w:rsidR="00334C98" w:rsidRPr="006E2EF0">
        <w:rPr>
          <w:rFonts w:ascii="Times New Roman" w:eastAsia="Times New Roman" w:hAnsi="Times New Roman" w:cs="Times New Roman"/>
          <w:b/>
          <w:bCs/>
          <w:color w:val="000000"/>
          <w:sz w:val="24"/>
          <w:szCs w:val="24"/>
          <w:lang w:eastAsia="en-GB"/>
        </w:rPr>
        <w:t>us Buildings</w:t>
      </w:r>
    </w:p>
    <w:p w14:paraId="15DEBA89" w14:textId="1CA6E78C" w:rsidR="00334C98" w:rsidRPr="006E2EF0" w:rsidRDefault="00334C98" w:rsidP="006E2EF0">
      <w:pPr>
        <w:spacing w:after="0" w:line="240" w:lineRule="auto"/>
        <w:contextualSpacing/>
        <w:jc w:val="both"/>
        <w:rPr>
          <w:rFonts w:ascii="Times New Roman" w:eastAsia="Times New Roman" w:hAnsi="Times New Roman" w:cs="Times New Roman"/>
          <w:b/>
          <w:bCs/>
          <w:color w:val="000000"/>
          <w:sz w:val="24"/>
          <w:szCs w:val="24"/>
          <w:lang w:eastAsia="en-GB"/>
        </w:rPr>
      </w:pPr>
    </w:p>
    <w:p w14:paraId="279F639E" w14:textId="77777777" w:rsidR="004D2DCB" w:rsidRDefault="00903934"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Although a church is not specifically in Pontesbury until 1254</w:t>
      </w:r>
      <w:r w:rsidR="003E6C0B" w:rsidRPr="006E2EF0">
        <w:rPr>
          <w:rFonts w:ascii="Times New Roman" w:eastAsia="Times New Roman" w:hAnsi="Times New Roman" w:cs="Times New Roman"/>
          <w:color w:val="000000"/>
          <w:sz w:val="24"/>
          <w:szCs w:val="24"/>
          <w:lang w:eastAsia="en-GB"/>
        </w:rPr>
        <w:t xml:space="preserve"> there is strong evidence to indicate that one had existed in the Saxon period and that a large church was standing by the 12</w:t>
      </w:r>
      <w:r w:rsidR="003E6C0B" w:rsidRPr="006E2EF0">
        <w:rPr>
          <w:rFonts w:ascii="Times New Roman" w:eastAsia="Times New Roman" w:hAnsi="Times New Roman" w:cs="Times New Roman"/>
          <w:color w:val="000000"/>
          <w:sz w:val="24"/>
          <w:szCs w:val="24"/>
          <w:vertAlign w:val="superscript"/>
          <w:lang w:eastAsia="en-GB"/>
        </w:rPr>
        <w:t>th</w:t>
      </w:r>
      <w:r w:rsidR="003E6C0B" w:rsidRPr="006E2EF0">
        <w:rPr>
          <w:rFonts w:ascii="Times New Roman" w:eastAsia="Times New Roman" w:hAnsi="Times New Roman" w:cs="Times New Roman"/>
          <w:color w:val="000000"/>
          <w:sz w:val="24"/>
          <w:szCs w:val="24"/>
          <w:lang w:eastAsia="en-GB"/>
        </w:rPr>
        <w:t xml:space="preserve">.  </w:t>
      </w:r>
      <w:r w:rsidR="00FE2EED" w:rsidRPr="006E2EF0">
        <w:rPr>
          <w:rFonts w:ascii="Times New Roman" w:eastAsia="Times New Roman" w:hAnsi="Times New Roman" w:cs="Times New Roman"/>
          <w:color w:val="000000"/>
          <w:sz w:val="24"/>
          <w:szCs w:val="24"/>
          <w:lang w:eastAsia="en-GB"/>
        </w:rPr>
        <w:t>At the start of the 19</w:t>
      </w:r>
      <w:r w:rsidR="00FE2EED" w:rsidRPr="006E2EF0">
        <w:rPr>
          <w:rFonts w:ascii="Times New Roman" w:eastAsia="Times New Roman" w:hAnsi="Times New Roman" w:cs="Times New Roman"/>
          <w:color w:val="000000"/>
          <w:sz w:val="24"/>
          <w:szCs w:val="24"/>
          <w:vertAlign w:val="superscript"/>
          <w:lang w:eastAsia="en-GB"/>
        </w:rPr>
        <w:t>th</w:t>
      </w:r>
      <w:r w:rsidR="00FE2EED" w:rsidRPr="006E2EF0">
        <w:rPr>
          <w:rFonts w:ascii="Times New Roman" w:eastAsia="Times New Roman" w:hAnsi="Times New Roman" w:cs="Times New Roman"/>
          <w:color w:val="000000"/>
          <w:sz w:val="24"/>
          <w:szCs w:val="24"/>
          <w:lang w:eastAsia="en-GB"/>
        </w:rPr>
        <w:t xml:space="preserve"> century </w:t>
      </w:r>
      <w:r w:rsidR="00BE1B35" w:rsidRPr="006E2EF0">
        <w:rPr>
          <w:rFonts w:ascii="Times New Roman" w:eastAsia="Times New Roman" w:hAnsi="Times New Roman" w:cs="Times New Roman"/>
          <w:color w:val="000000"/>
          <w:sz w:val="24"/>
          <w:szCs w:val="24"/>
          <w:lang w:eastAsia="en-GB"/>
        </w:rPr>
        <w:t>St. George’s</w:t>
      </w:r>
      <w:r w:rsidR="00FE2EED" w:rsidRPr="006E2EF0">
        <w:rPr>
          <w:rFonts w:ascii="Times New Roman" w:eastAsia="Times New Roman" w:hAnsi="Times New Roman" w:cs="Times New Roman"/>
          <w:color w:val="000000"/>
          <w:sz w:val="24"/>
          <w:szCs w:val="24"/>
          <w:lang w:eastAsia="en-GB"/>
        </w:rPr>
        <w:t xml:space="preserve"> consisted of a nave with aisles, </w:t>
      </w:r>
      <w:r w:rsidR="00A62C4E" w:rsidRPr="006E2EF0">
        <w:rPr>
          <w:rFonts w:ascii="Times New Roman" w:eastAsia="Times New Roman" w:hAnsi="Times New Roman" w:cs="Times New Roman"/>
          <w:color w:val="000000"/>
          <w:sz w:val="24"/>
          <w:szCs w:val="24"/>
          <w:lang w:eastAsia="en-GB"/>
        </w:rPr>
        <w:t xml:space="preserve">a chancel, and a tower at the west end that had originally been freestanding.  </w:t>
      </w:r>
    </w:p>
    <w:p w14:paraId="03A47542" w14:textId="77777777" w:rsidR="004D2DCB" w:rsidRDefault="004D2DCB"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2DAAA34D" w14:textId="28BD5CF9" w:rsidR="006E2EF0" w:rsidRDefault="00020D99"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Detached towers existed for a variety of reasons, including for structural stability or perhaps even defence.  </w:t>
      </w:r>
      <w:r w:rsidR="0099285D" w:rsidRPr="006E2EF0">
        <w:rPr>
          <w:rFonts w:ascii="Times New Roman" w:eastAsia="Times New Roman" w:hAnsi="Times New Roman" w:cs="Times New Roman"/>
          <w:color w:val="000000"/>
          <w:sz w:val="24"/>
          <w:szCs w:val="24"/>
          <w:lang w:eastAsia="en-GB"/>
        </w:rPr>
        <w:t>This tower was sited at the opposite side of the church to the site of the castle</w:t>
      </w:r>
      <w:r w:rsidR="00A94FDF" w:rsidRPr="006E2EF0">
        <w:rPr>
          <w:rFonts w:ascii="Times New Roman" w:eastAsia="Times New Roman" w:hAnsi="Times New Roman" w:cs="Times New Roman"/>
          <w:color w:val="000000"/>
          <w:sz w:val="24"/>
          <w:szCs w:val="24"/>
          <w:lang w:eastAsia="en-GB"/>
        </w:rPr>
        <w:t xml:space="preserve"> – perhaps deliberately to avoid overlooking.  This has a parallel in the medieval church of Richard’s Castle on the Herefordshire border.</w:t>
      </w:r>
      <w:r w:rsidR="005B17BF" w:rsidRPr="006E2EF0">
        <w:rPr>
          <w:rFonts w:ascii="Times New Roman" w:eastAsia="Times New Roman" w:hAnsi="Times New Roman" w:cs="Times New Roman"/>
          <w:color w:val="000000"/>
          <w:sz w:val="24"/>
          <w:szCs w:val="24"/>
          <w:lang w:eastAsia="en-GB"/>
        </w:rPr>
        <w:t xml:space="preserve">  Apart from the chancel, which dates from around 1300, the rest of the church was probably of the 12</w:t>
      </w:r>
      <w:r w:rsidR="005B17BF" w:rsidRPr="006E2EF0">
        <w:rPr>
          <w:rFonts w:ascii="Times New Roman" w:eastAsia="Times New Roman" w:hAnsi="Times New Roman" w:cs="Times New Roman"/>
          <w:color w:val="000000"/>
          <w:sz w:val="24"/>
          <w:szCs w:val="24"/>
          <w:vertAlign w:val="superscript"/>
          <w:lang w:eastAsia="en-GB"/>
        </w:rPr>
        <w:t>th</w:t>
      </w:r>
      <w:r w:rsidR="005B17BF" w:rsidRPr="006E2EF0">
        <w:rPr>
          <w:rFonts w:ascii="Times New Roman" w:eastAsia="Times New Roman" w:hAnsi="Times New Roman" w:cs="Times New Roman"/>
          <w:color w:val="000000"/>
          <w:sz w:val="24"/>
          <w:szCs w:val="24"/>
          <w:lang w:eastAsia="en-GB"/>
        </w:rPr>
        <w:t xml:space="preserve"> century.  </w:t>
      </w:r>
      <w:r w:rsidR="001A525F" w:rsidRPr="006E2EF0">
        <w:rPr>
          <w:rFonts w:ascii="Times New Roman" w:eastAsia="Times New Roman" w:hAnsi="Times New Roman" w:cs="Times New Roman"/>
          <w:color w:val="000000"/>
          <w:sz w:val="24"/>
          <w:szCs w:val="24"/>
          <w:lang w:eastAsia="en-GB"/>
        </w:rPr>
        <w:t xml:space="preserve">However, </w:t>
      </w:r>
      <w:r w:rsidR="009E1891" w:rsidRPr="006E2EF0">
        <w:rPr>
          <w:rFonts w:ascii="Times New Roman" w:eastAsia="Times New Roman" w:hAnsi="Times New Roman" w:cs="Times New Roman"/>
          <w:color w:val="000000"/>
          <w:sz w:val="24"/>
          <w:szCs w:val="24"/>
          <w:lang w:eastAsia="en-GB"/>
        </w:rPr>
        <w:t>structural issues had been identified in the church in the 18</w:t>
      </w:r>
      <w:r w:rsidR="009E1891" w:rsidRPr="006E2EF0">
        <w:rPr>
          <w:rFonts w:ascii="Times New Roman" w:eastAsia="Times New Roman" w:hAnsi="Times New Roman" w:cs="Times New Roman"/>
          <w:color w:val="000000"/>
          <w:sz w:val="24"/>
          <w:szCs w:val="24"/>
          <w:vertAlign w:val="superscript"/>
          <w:lang w:eastAsia="en-GB"/>
        </w:rPr>
        <w:t>th</w:t>
      </w:r>
      <w:r w:rsidR="009E1891" w:rsidRPr="006E2EF0">
        <w:rPr>
          <w:rFonts w:ascii="Times New Roman" w:eastAsia="Times New Roman" w:hAnsi="Times New Roman" w:cs="Times New Roman"/>
          <w:color w:val="000000"/>
          <w:sz w:val="24"/>
          <w:szCs w:val="24"/>
          <w:lang w:eastAsia="en-GB"/>
        </w:rPr>
        <w:t xml:space="preserve"> century and in the 1820’s it was rebuilt, leaving only the chancel</w:t>
      </w:r>
      <w:r w:rsidR="00833EAC" w:rsidRPr="006E2EF0">
        <w:rPr>
          <w:rFonts w:ascii="Times New Roman" w:eastAsia="Times New Roman" w:hAnsi="Times New Roman" w:cs="Times New Roman"/>
          <w:color w:val="000000"/>
          <w:sz w:val="24"/>
          <w:szCs w:val="24"/>
          <w:lang w:eastAsia="en-GB"/>
        </w:rPr>
        <w:t xml:space="preserve"> standing – although some of the sandstone of the ea</w:t>
      </w:r>
      <w:r w:rsidR="00712D1C" w:rsidRPr="006E2EF0">
        <w:rPr>
          <w:rFonts w:ascii="Times New Roman" w:eastAsia="Times New Roman" w:hAnsi="Times New Roman" w:cs="Times New Roman"/>
          <w:color w:val="000000"/>
          <w:sz w:val="24"/>
          <w:szCs w:val="24"/>
          <w:lang w:eastAsia="en-GB"/>
        </w:rPr>
        <w:t xml:space="preserve">rlier work was reused in the new.  </w:t>
      </w:r>
    </w:p>
    <w:p w14:paraId="7F08E8E9" w14:textId="77777777" w:rsidR="006E2EF0" w:rsidRDefault="006E2EF0"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4A0DAE2A" w14:textId="06477966" w:rsidR="00334C98" w:rsidRPr="006E2EF0" w:rsidRDefault="00712D1C" w:rsidP="006E2EF0">
      <w:pPr>
        <w:spacing w:after="0" w:line="240" w:lineRule="auto"/>
        <w:contextualSpacing/>
        <w:jc w:val="both"/>
        <w:rPr>
          <w:rFonts w:ascii="Times New Roman" w:eastAsia="Times New Roman" w:hAnsi="Times New Roman" w:cs="Times New Roman"/>
          <w:color w:val="000000"/>
          <w:sz w:val="24"/>
          <w:szCs w:val="24"/>
          <w:lang w:eastAsia="en-GB"/>
        </w:rPr>
      </w:pPr>
      <w:r w:rsidRPr="006E2EF0">
        <w:rPr>
          <w:rFonts w:ascii="Times New Roman" w:eastAsia="Times New Roman" w:hAnsi="Times New Roman" w:cs="Times New Roman"/>
          <w:color w:val="000000"/>
          <w:sz w:val="24"/>
          <w:szCs w:val="24"/>
          <w:lang w:eastAsia="en-GB"/>
        </w:rPr>
        <w:t xml:space="preserve">The new building’s architect was </w:t>
      </w:r>
      <w:r w:rsidR="00701322" w:rsidRPr="006E2EF0">
        <w:rPr>
          <w:rFonts w:ascii="Times New Roman" w:eastAsia="Times New Roman" w:hAnsi="Times New Roman" w:cs="Times New Roman"/>
          <w:color w:val="000000"/>
          <w:sz w:val="24"/>
          <w:szCs w:val="24"/>
          <w:lang w:eastAsia="en-GB"/>
        </w:rPr>
        <w:t xml:space="preserve">John Turner of Whitchurch but he died before it was finished and was replaced by Samuel Smith of Madeley.  The </w:t>
      </w:r>
      <w:r w:rsidR="009A12ED" w:rsidRPr="006E2EF0">
        <w:rPr>
          <w:rFonts w:ascii="Times New Roman" w:eastAsia="Times New Roman" w:hAnsi="Times New Roman" w:cs="Times New Roman"/>
          <w:color w:val="000000"/>
          <w:sz w:val="24"/>
          <w:szCs w:val="24"/>
          <w:lang w:eastAsia="en-GB"/>
        </w:rPr>
        <w:t xml:space="preserve">rebuilt church also had an aisled nave but also a more conventionally positioned tower that dominates views of the village.  The </w:t>
      </w:r>
      <w:r w:rsidR="00701322" w:rsidRPr="006E2EF0">
        <w:rPr>
          <w:rFonts w:ascii="Times New Roman" w:eastAsia="Times New Roman" w:hAnsi="Times New Roman" w:cs="Times New Roman"/>
          <w:color w:val="000000"/>
          <w:sz w:val="24"/>
          <w:szCs w:val="24"/>
          <w:lang w:eastAsia="en-GB"/>
        </w:rPr>
        <w:t xml:space="preserve">Early English design </w:t>
      </w:r>
      <w:r w:rsidR="004843E8" w:rsidRPr="006E2EF0">
        <w:rPr>
          <w:rFonts w:ascii="Times New Roman" w:eastAsia="Times New Roman" w:hAnsi="Times New Roman" w:cs="Times New Roman"/>
          <w:color w:val="000000"/>
          <w:sz w:val="24"/>
          <w:szCs w:val="24"/>
          <w:lang w:eastAsia="en-GB"/>
        </w:rPr>
        <w:t xml:space="preserve">represents something of an intermediate phase between the unscholarly Gothick of the later Georgian period and the more serious Gothic Revival of the </w:t>
      </w:r>
      <w:r w:rsidR="009A12ED" w:rsidRPr="006E2EF0">
        <w:rPr>
          <w:rFonts w:ascii="Times New Roman" w:eastAsia="Times New Roman" w:hAnsi="Times New Roman" w:cs="Times New Roman"/>
          <w:color w:val="000000"/>
          <w:sz w:val="24"/>
          <w:szCs w:val="24"/>
          <w:lang w:eastAsia="en-GB"/>
        </w:rPr>
        <w:t>mid-19</w:t>
      </w:r>
      <w:r w:rsidR="009A12ED" w:rsidRPr="006E2EF0">
        <w:rPr>
          <w:rFonts w:ascii="Times New Roman" w:eastAsia="Times New Roman" w:hAnsi="Times New Roman" w:cs="Times New Roman"/>
          <w:color w:val="000000"/>
          <w:sz w:val="24"/>
          <w:szCs w:val="24"/>
          <w:vertAlign w:val="superscript"/>
          <w:lang w:eastAsia="en-GB"/>
        </w:rPr>
        <w:t>th</w:t>
      </w:r>
      <w:r w:rsidR="009A12ED" w:rsidRPr="006E2EF0">
        <w:rPr>
          <w:rFonts w:ascii="Times New Roman" w:eastAsia="Times New Roman" w:hAnsi="Times New Roman" w:cs="Times New Roman"/>
          <w:color w:val="000000"/>
          <w:sz w:val="24"/>
          <w:szCs w:val="24"/>
          <w:lang w:eastAsia="en-GB"/>
        </w:rPr>
        <w:t xml:space="preserve"> century.</w:t>
      </w:r>
    </w:p>
    <w:p w14:paraId="4CA8AD72" w14:textId="77777777" w:rsidR="001473BF" w:rsidRPr="006E2EF0" w:rsidRDefault="001473BF" w:rsidP="006E2EF0">
      <w:pPr>
        <w:spacing w:after="0" w:line="240" w:lineRule="auto"/>
        <w:contextualSpacing/>
        <w:jc w:val="both"/>
        <w:rPr>
          <w:rFonts w:ascii="Times New Roman" w:eastAsia="Times New Roman" w:hAnsi="Times New Roman" w:cs="Times New Roman"/>
          <w:color w:val="000000"/>
          <w:sz w:val="24"/>
          <w:szCs w:val="24"/>
          <w:lang w:eastAsia="en-GB"/>
        </w:rPr>
      </w:pPr>
    </w:p>
    <w:p w14:paraId="2F07CE2E" w14:textId="6CEA13FD" w:rsidR="00B40A59" w:rsidRDefault="00AA015A" w:rsidP="009F6305">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 xml:space="preserve">A handful of other settlements in the parish had Church of England chapels </w:t>
      </w:r>
      <w:r w:rsidR="00965DA2">
        <w:rPr>
          <w:rFonts w:ascii="Times New Roman" w:eastAsia="Times New Roman" w:hAnsi="Times New Roman" w:cs="Times New Roman"/>
          <w:color w:val="333333"/>
          <w:sz w:val="24"/>
          <w:szCs w:val="24"/>
          <w:lang w:eastAsia="en-GB"/>
        </w:rPr>
        <w:t>though none are of</w:t>
      </w:r>
      <w:r w:rsidR="009F6305">
        <w:rPr>
          <w:rFonts w:ascii="Times New Roman" w:eastAsia="Times New Roman" w:hAnsi="Times New Roman" w:cs="Times New Roman"/>
          <w:color w:val="333333"/>
          <w:sz w:val="24"/>
          <w:szCs w:val="24"/>
          <w:lang w:eastAsia="en-GB"/>
        </w:rPr>
        <w:t xml:space="preserve"> medieval origin</w:t>
      </w:r>
      <w:r w:rsidR="00965DA2">
        <w:rPr>
          <w:rFonts w:ascii="Times New Roman" w:eastAsia="Times New Roman" w:hAnsi="Times New Roman" w:cs="Times New Roman"/>
          <w:color w:val="333333"/>
          <w:sz w:val="24"/>
          <w:szCs w:val="24"/>
          <w:lang w:eastAsia="en-GB"/>
        </w:rPr>
        <w:t xml:space="preserve"> and most are</w:t>
      </w:r>
      <w:r w:rsidR="009F6305">
        <w:rPr>
          <w:rFonts w:ascii="Times New Roman" w:eastAsia="Times New Roman" w:hAnsi="Times New Roman" w:cs="Times New Roman"/>
          <w:color w:val="333333"/>
          <w:sz w:val="24"/>
          <w:szCs w:val="24"/>
          <w:lang w:eastAsia="en-GB"/>
        </w:rPr>
        <w:t xml:space="preserve"> much later: </w:t>
      </w:r>
      <w:r w:rsidR="00355175" w:rsidRPr="006E2EF0">
        <w:rPr>
          <w:rFonts w:ascii="Times New Roman" w:eastAsia="Times New Roman" w:hAnsi="Times New Roman" w:cs="Times New Roman"/>
          <w:color w:val="333333"/>
          <w:sz w:val="24"/>
          <w:szCs w:val="24"/>
          <w:lang w:eastAsia="en-GB"/>
        </w:rPr>
        <w:t xml:space="preserve">Cruckton St. Thomas </w:t>
      </w:r>
      <w:r w:rsidR="00C566F1" w:rsidRPr="006E2EF0">
        <w:rPr>
          <w:rFonts w:ascii="Times New Roman" w:eastAsia="Times New Roman" w:hAnsi="Times New Roman" w:cs="Times New Roman"/>
          <w:color w:val="333333"/>
          <w:sz w:val="24"/>
          <w:szCs w:val="24"/>
          <w:lang w:eastAsia="en-GB"/>
        </w:rPr>
        <w:t>183</w:t>
      </w:r>
      <w:r w:rsidR="00FC6F9D" w:rsidRPr="006E2EF0">
        <w:rPr>
          <w:rFonts w:ascii="Times New Roman" w:eastAsia="Times New Roman" w:hAnsi="Times New Roman" w:cs="Times New Roman"/>
          <w:color w:val="333333"/>
          <w:sz w:val="24"/>
          <w:szCs w:val="24"/>
          <w:lang w:eastAsia="en-GB"/>
        </w:rPr>
        <w:t>9-40</w:t>
      </w:r>
      <w:r w:rsidR="00C566F1" w:rsidRPr="006E2EF0">
        <w:rPr>
          <w:rFonts w:ascii="Times New Roman" w:eastAsia="Times New Roman" w:hAnsi="Times New Roman" w:cs="Times New Roman"/>
          <w:color w:val="333333"/>
          <w:sz w:val="24"/>
          <w:szCs w:val="24"/>
          <w:lang w:eastAsia="en-GB"/>
        </w:rPr>
        <w:t xml:space="preserve"> </w:t>
      </w:r>
      <w:r>
        <w:rPr>
          <w:rFonts w:ascii="Times New Roman" w:eastAsia="Times New Roman" w:hAnsi="Times New Roman" w:cs="Times New Roman"/>
          <w:color w:val="333333"/>
          <w:sz w:val="24"/>
          <w:szCs w:val="24"/>
          <w:lang w:eastAsia="en-GB"/>
        </w:rPr>
        <w:t xml:space="preserve">by </w:t>
      </w:r>
      <w:r w:rsidR="00C566F1" w:rsidRPr="006E2EF0">
        <w:rPr>
          <w:rFonts w:ascii="Times New Roman" w:eastAsia="Times New Roman" w:hAnsi="Times New Roman" w:cs="Times New Roman"/>
          <w:color w:val="333333"/>
          <w:sz w:val="24"/>
          <w:szCs w:val="24"/>
          <w:lang w:eastAsia="en-GB"/>
        </w:rPr>
        <w:t>Edward Haycock now a house</w:t>
      </w:r>
      <w:r>
        <w:rPr>
          <w:rFonts w:ascii="Times New Roman" w:eastAsia="Times New Roman" w:hAnsi="Times New Roman" w:cs="Times New Roman"/>
          <w:color w:val="333333"/>
          <w:sz w:val="24"/>
          <w:szCs w:val="24"/>
          <w:lang w:eastAsia="en-GB"/>
        </w:rPr>
        <w:t>; the mission chapel in Asterley of 1869; and the remarkable propriety chapel of St</w:t>
      </w:r>
      <w:r w:rsidR="00C566F1" w:rsidRPr="006E2EF0">
        <w:rPr>
          <w:rFonts w:ascii="Times New Roman" w:eastAsia="Times New Roman" w:hAnsi="Times New Roman" w:cs="Times New Roman"/>
          <w:color w:val="333333"/>
          <w:sz w:val="24"/>
          <w:szCs w:val="24"/>
          <w:lang w:eastAsia="en-GB"/>
        </w:rPr>
        <w:t>.</w:t>
      </w:r>
      <w:r>
        <w:rPr>
          <w:rFonts w:ascii="Times New Roman" w:eastAsia="Times New Roman" w:hAnsi="Times New Roman" w:cs="Times New Roman"/>
          <w:color w:val="333333"/>
          <w:sz w:val="24"/>
          <w:szCs w:val="24"/>
          <w:lang w:eastAsia="en-GB"/>
        </w:rPr>
        <w:t xml:space="preserve"> Anne’s, Lea Cross, built in 1888.  </w:t>
      </w:r>
    </w:p>
    <w:p w14:paraId="7B4B437D" w14:textId="11691B88" w:rsidR="009F6305" w:rsidRDefault="009F6305" w:rsidP="009F6305">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p>
    <w:p w14:paraId="5C6C40C3" w14:textId="77777777" w:rsidR="004D2DCB" w:rsidRDefault="009F6305" w:rsidP="009F6305">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 xml:space="preserve">Not surprisingly in a semi-industrial area there was a strong non-conformist tradition in the parish; the Baptist Chapel on Chapel Street dates from 1828 and Congregational Chapel and attached manse on Minsterley Road from 1839.  Most variants of Methodism had chapels in Pontesbury and its outliers </w:t>
      </w:r>
      <w:r w:rsidR="00285B5F">
        <w:rPr>
          <w:rFonts w:ascii="Times New Roman" w:eastAsia="Times New Roman" w:hAnsi="Times New Roman" w:cs="Times New Roman"/>
          <w:color w:val="333333"/>
          <w:sz w:val="24"/>
          <w:szCs w:val="24"/>
          <w:lang w:eastAsia="en-GB"/>
        </w:rPr>
        <w:t>–</w:t>
      </w:r>
      <w:r>
        <w:rPr>
          <w:rFonts w:ascii="Times New Roman" w:eastAsia="Times New Roman" w:hAnsi="Times New Roman" w:cs="Times New Roman"/>
          <w:color w:val="333333"/>
          <w:sz w:val="24"/>
          <w:szCs w:val="24"/>
          <w:lang w:eastAsia="en-GB"/>
        </w:rPr>
        <w:t xml:space="preserve"> </w:t>
      </w:r>
      <w:r w:rsidR="00285B5F">
        <w:rPr>
          <w:rFonts w:ascii="Times New Roman" w:eastAsia="Times New Roman" w:hAnsi="Times New Roman" w:cs="Times New Roman"/>
          <w:color w:val="333333"/>
          <w:sz w:val="24"/>
          <w:szCs w:val="24"/>
          <w:lang w:eastAsia="en-GB"/>
        </w:rPr>
        <w:t xml:space="preserve">Wesleyan (1834, rebuilt 1897) and Zion Primitive (1845) on Pontesbury Hill for example.  </w:t>
      </w:r>
    </w:p>
    <w:p w14:paraId="76989504" w14:textId="211977C4" w:rsidR="004D2DCB" w:rsidRDefault="004D2DCB" w:rsidP="009F6305">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p>
    <w:p w14:paraId="0851F379" w14:textId="3FFD61AA" w:rsidR="009F6305" w:rsidRPr="006E2EF0" w:rsidRDefault="00285B5F" w:rsidP="009F6305">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Most are simple structures with a basic neo-classical simplicity and most are now houses.  The chapel in Plealey built at the expense of Richard France is one of the most attractive and had an interesting early history – built as a Congregational chapel, then converted to the Baptists and finally the Wesleyan Methodists all at the whim of its proprietor; it too is now a house.</w:t>
      </w:r>
    </w:p>
    <w:p w14:paraId="733980CD" w14:textId="1E4DFAF6" w:rsidR="000E43D0" w:rsidRDefault="000E43D0" w:rsidP="006E2EF0">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p>
    <w:p w14:paraId="30A16C6F" w14:textId="77777777" w:rsidR="009C3391" w:rsidRDefault="009C3391" w:rsidP="006E2EF0">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p>
    <w:p w14:paraId="261E778B" w14:textId="77777777" w:rsidR="004D2DCB" w:rsidRPr="006E2EF0" w:rsidRDefault="004D2DCB" w:rsidP="006E2EF0">
      <w:pPr>
        <w:shd w:val="clear" w:color="auto" w:fill="FFFFFF"/>
        <w:spacing w:after="0" w:line="240" w:lineRule="auto"/>
        <w:contextualSpacing/>
        <w:jc w:val="both"/>
        <w:textAlignment w:val="baseline"/>
        <w:rPr>
          <w:rFonts w:ascii="Times New Roman" w:eastAsia="Times New Roman" w:hAnsi="Times New Roman" w:cs="Times New Roman"/>
          <w:color w:val="333333"/>
          <w:sz w:val="24"/>
          <w:szCs w:val="24"/>
          <w:lang w:eastAsia="en-GB"/>
        </w:rPr>
      </w:pPr>
    </w:p>
    <w:p w14:paraId="62F0112F" w14:textId="6B0DC845" w:rsidR="00E93E6A" w:rsidRPr="006E2EF0" w:rsidRDefault="00285B5F" w:rsidP="006E2EF0">
      <w:pPr>
        <w:shd w:val="clear" w:color="auto" w:fill="FFFFFF"/>
        <w:spacing w:after="0" w:line="240" w:lineRule="auto"/>
        <w:contextualSpacing/>
        <w:jc w:val="both"/>
        <w:textAlignment w:val="baseline"/>
        <w:rPr>
          <w:rFonts w:ascii="Times New Roman" w:hAnsi="Times New Roman" w:cs="Times New Roman"/>
          <w:b/>
          <w:bCs/>
          <w:sz w:val="24"/>
          <w:szCs w:val="24"/>
        </w:rPr>
      </w:pPr>
      <w:r>
        <w:rPr>
          <w:rFonts w:ascii="Times New Roman" w:hAnsi="Times New Roman" w:cs="Times New Roman"/>
          <w:b/>
          <w:bCs/>
          <w:sz w:val="24"/>
          <w:szCs w:val="24"/>
        </w:rPr>
        <w:lastRenderedPageBreak/>
        <w:t xml:space="preserve">2.4 </w:t>
      </w:r>
      <w:r w:rsidR="009C3391">
        <w:rPr>
          <w:rFonts w:ascii="Times New Roman" w:hAnsi="Times New Roman" w:cs="Times New Roman"/>
          <w:b/>
          <w:bCs/>
          <w:sz w:val="24"/>
          <w:szCs w:val="24"/>
        </w:rPr>
        <w:t xml:space="preserve">The </w:t>
      </w:r>
      <w:r w:rsidR="00E93E6A" w:rsidRPr="006E2EF0">
        <w:rPr>
          <w:rFonts w:ascii="Times New Roman" w:hAnsi="Times New Roman" w:cs="Times New Roman"/>
          <w:b/>
          <w:bCs/>
          <w:sz w:val="24"/>
          <w:szCs w:val="24"/>
        </w:rPr>
        <w:t>Industr</w:t>
      </w:r>
      <w:r>
        <w:rPr>
          <w:rFonts w:ascii="Times New Roman" w:hAnsi="Times New Roman" w:cs="Times New Roman"/>
          <w:b/>
          <w:bCs/>
          <w:sz w:val="24"/>
          <w:szCs w:val="24"/>
        </w:rPr>
        <w:t>ial Legacy</w:t>
      </w:r>
    </w:p>
    <w:p w14:paraId="0102074F" w14:textId="77777777" w:rsidR="006E2EF0" w:rsidRDefault="006E2EF0" w:rsidP="006E2EF0">
      <w:pPr>
        <w:spacing w:after="0" w:line="240" w:lineRule="auto"/>
        <w:contextualSpacing/>
        <w:jc w:val="both"/>
        <w:rPr>
          <w:rFonts w:ascii="Times New Roman" w:hAnsi="Times New Roman" w:cs="Times New Roman"/>
          <w:sz w:val="24"/>
          <w:szCs w:val="24"/>
        </w:rPr>
      </w:pPr>
    </w:p>
    <w:p w14:paraId="121D6280" w14:textId="5149A4FE" w:rsidR="00E93E6A" w:rsidRDefault="00E93E6A"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The parish is understandably considered to be rural in character, set as it is in such attractive countryside.  However things are deceptive and by the end of the 17</w:t>
      </w:r>
      <w:r w:rsidRPr="006E2EF0">
        <w:rPr>
          <w:rFonts w:ascii="Times New Roman" w:hAnsi="Times New Roman" w:cs="Times New Roman"/>
          <w:sz w:val="24"/>
          <w:szCs w:val="24"/>
          <w:vertAlign w:val="superscript"/>
        </w:rPr>
        <w:t>th</w:t>
      </w:r>
      <w:r w:rsidRPr="006E2EF0">
        <w:rPr>
          <w:rFonts w:ascii="Times New Roman" w:hAnsi="Times New Roman" w:cs="Times New Roman"/>
          <w:sz w:val="24"/>
          <w:szCs w:val="24"/>
        </w:rPr>
        <w:t xml:space="preserve"> century until well into the middle of the 19</w:t>
      </w:r>
      <w:r w:rsidRPr="006E2EF0">
        <w:rPr>
          <w:rFonts w:ascii="Times New Roman" w:hAnsi="Times New Roman" w:cs="Times New Roman"/>
          <w:sz w:val="24"/>
          <w:szCs w:val="24"/>
          <w:vertAlign w:val="superscript"/>
        </w:rPr>
        <w:t>th</w:t>
      </w:r>
      <w:r w:rsidRPr="006E2EF0">
        <w:rPr>
          <w:rFonts w:ascii="Times New Roman" w:hAnsi="Times New Roman" w:cs="Times New Roman"/>
          <w:sz w:val="24"/>
          <w:szCs w:val="24"/>
        </w:rPr>
        <w:t xml:space="preserve"> several areas were semi-industrial in nature and some of this period is still evident in surviving buildings</w:t>
      </w:r>
      <w:r w:rsidR="00453150">
        <w:rPr>
          <w:rFonts w:ascii="Times New Roman" w:hAnsi="Times New Roman" w:cs="Times New Roman"/>
          <w:sz w:val="24"/>
          <w:szCs w:val="24"/>
        </w:rPr>
        <w:t xml:space="preserve"> – which are an important part of the parish’s built heritage, reminders of how these </w:t>
      </w:r>
      <w:r w:rsidR="00453150" w:rsidRPr="006E2EF0">
        <w:rPr>
          <w:rFonts w:ascii="Times New Roman" w:hAnsi="Times New Roman" w:cs="Times New Roman"/>
          <w:sz w:val="24"/>
          <w:szCs w:val="24"/>
        </w:rPr>
        <w:t xml:space="preserve">industries had both a direct and indirect impact on </w:t>
      </w:r>
      <w:r w:rsidR="00453150">
        <w:rPr>
          <w:rFonts w:ascii="Times New Roman" w:hAnsi="Times New Roman" w:cs="Times New Roman"/>
          <w:sz w:val="24"/>
          <w:szCs w:val="24"/>
        </w:rPr>
        <w:t xml:space="preserve">its </w:t>
      </w:r>
      <w:r w:rsidR="00453150" w:rsidRPr="006E2EF0">
        <w:rPr>
          <w:rFonts w:ascii="Times New Roman" w:hAnsi="Times New Roman" w:cs="Times New Roman"/>
          <w:sz w:val="24"/>
          <w:szCs w:val="24"/>
        </w:rPr>
        <w:t>settlement pattern</w:t>
      </w:r>
      <w:r w:rsidR="00453150">
        <w:rPr>
          <w:rFonts w:ascii="Times New Roman" w:hAnsi="Times New Roman" w:cs="Times New Roman"/>
          <w:sz w:val="24"/>
          <w:szCs w:val="24"/>
        </w:rPr>
        <w:t xml:space="preserve">.  </w:t>
      </w:r>
    </w:p>
    <w:p w14:paraId="18D4E130" w14:textId="77777777" w:rsidR="006E2EF0" w:rsidRPr="006E2EF0" w:rsidRDefault="006E2EF0" w:rsidP="006E2EF0">
      <w:pPr>
        <w:spacing w:after="0" w:line="240" w:lineRule="auto"/>
        <w:contextualSpacing/>
        <w:jc w:val="both"/>
        <w:rPr>
          <w:rFonts w:ascii="Times New Roman" w:hAnsi="Times New Roman" w:cs="Times New Roman"/>
          <w:sz w:val="24"/>
          <w:szCs w:val="24"/>
        </w:rPr>
      </w:pPr>
    </w:p>
    <w:p w14:paraId="296BEF66" w14:textId="77777777" w:rsidR="004D2DCB" w:rsidRDefault="00E93E6A"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The parish had the usual rural industrial sites, such as </w:t>
      </w:r>
      <w:r w:rsidR="00D47A05" w:rsidRPr="006E2EF0">
        <w:rPr>
          <w:rFonts w:ascii="Times New Roman" w:hAnsi="Times New Roman" w:cs="Times New Roman"/>
          <w:sz w:val="24"/>
          <w:szCs w:val="24"/>
        </w:rPr>
        <w:t>corn</w:t>
      </w:r>
      <w:r w:rsidRPr="006E2EF0">
        <w:rPr>
          <w:rFonts w:ascii="Times New Roman" w:hAnsi="Times New Roman" w:cs="Times New Roman"/>
          <w:sz w:val="24"/>
          <w:szCs w:val="24"/>
        </w:rPr>
        <w:t>mills</w:t>
      </w:r>
      <w:r w:rsidR="00D47A05" w:rsidRPr="006E2EF0">
        <w:rPr>
          <w:rFonts w:ascii="Times New Roman" w:hAnsi="Times New Roman" w:cs="Times New Roman"/>
          <w:sz w:val="24"/>
          <w:szCs w:val="24"/>
        </w:rPr>
        <w:t>;</w:t>
      </w:r>
      <w:r w:rsidRPr="006E2EF0">
        <w:rPr>
          <w:rFonts w:ascii="Times New Roman" w:hAnsi="Times New Roman" w:cs="Times New Roman"/>
          <w:sz w:val="24"/>
          <w:szCs w:val="24"/>
        </w:rPr>
        <w:t xml:space="preserve"> there are surviving </w:t>
      </w:r>
      <w:r w:rsidR="00D47A05" w:rsidRPr="006E2EF0">
        <w:rPr>
          <w:rFonts w:ascii="Times New Roman" w:hAnsi="Times New Roman" w:cs="Times New Roman"/>
          <w:sz w:val="24"/>
          <w:szCs w:val="24"/>
        </w:rPr>
        <w:t xml:space="preserve">buildings of the disused watermills at New Mills and Cruckmeole on the Rea Brook and </w:t>
      </w:r>
      <w:r w:rsidRPr="006E2EF0">
        <w:rPr>
          <w:rFonts w:ascii="Times New Roman" w:hAnsi="Times New Roman" w:cs="Times New Roman"/>
          <w:sz w:val="24"/>
          <w:szCs w:val="24"/>
        </w:rPr>
        <w:t xml:space="preserve">of the Upper and Lower Mills on the Pontesford brook, </w:t>
      </w:r>
      <w:r w:rsidR="00D47A05" w:rsidRPr="006E2EF0">
        <w:rPr>
          <w:rFonts w:ascii="Times New Roman" w:hAnsi="Times New Roman" w:cs="Times New Roman"/>
          <w:sz w:val="24"/>
          <w:szCs w:val="24"/>
        </w:rPr>
        <w:t>mostly dating from the early-19</w:t>
      </w:r>
      <w:r w:rsidR="00D47A05" w:rsidRPr="006E2EF0">
        <w:rPr>
          <w:rFonts w:ascii="Times New Roman" w:hAnsi="Times New Roman" w:cs="Times New Roman"/>
          <w:sz w:val="24"/>
          <w:szCs w:val="24"/>
          <w:vertAlign w:val="superscript"/>
        </w:rPr>
        <w:t>th</w:t>
      </w:r>
      <w:r w:rsidR="00D47A05" w:rsidRPr="006E2EF0">
        <w:rPr>
          <w:rFonts w:ascii="Times New Roman" w:hAnsi="Times New Roman" w:cs="Times New Roman"/>
          <w:sz w:val="24"/>
          <w:szCs w:val="24"/>
        </w:rPr>
        <w:t xml:space="preserve"> century and now converted to new uses but occupying sites that may have been in use for centuries.  </w:t>
      </w:r>
    </w:p>
    <w:p w14:paraId="27CD620E" w14:textId="77777777" w:rsidR="004D2DCB" w:rsidRDefault="004D2DCB" w:rsidP="006E2EF0">
      <w:pPr>
        <w:spacing w:after="0" w:line="240" w:lineRule="auto"/>
        <w:contextualSpacing/>
        <w:jc w:val="both"/>
        <w:rPr>
          <w:rFonts w:ascii="Times New Roman" w:hAnsi="Times New Roman" w:cs="Times New Roman"/>
          <w:sz w:val="24"/>
          <w:szCs w:val="24"/>
        </w:rPr>
      </w:pPr>
    </w:p>
    <w:p w14:paraId="783ABECD" w14:textId="2CCBF6F2" w:rsidR="00E93E6A" w:rsidRDefault="00D47A05"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S</w:t>
      </w:r>
      <w:r w:rsidR="00E93E6A" w:rsidRPr="006E2EF0">
        <w:rPr>
          <w:rFonts w:ascii="Times New Roman" w:hAnsi="Times New Roman" w:cs="Times New Roman"/>
          <w:sz w:val="24"/>
          <w:szCs w:val="24"/>
        </w:rPr>
        <w:t xml:space="preserve">tanding above Asterley is </w:t>
      </w:r>
      <w:r w:rsidRPr="006E2EF0">
        <w:rPr>
          <w:rFonts w:ascii="Times New Roman" w:hAnsi="Times New Roman" w:cs="Times New Roman"/>
          <w:sz w:val="24"/>
          <w:szCs w:val="24"/>
        </w:rPr>
        <w:t>a</w:t>
      </w:r>
      <w:r w:rsidR="00E93E6A" w:rsidRPr="006E2EF0">
        <w:rPr>
          <w:rFonts w:ascii="Times New Roman" w:hAnsi="Times New Roman" w:cs="Times New Roman"/>
          <w:sz w:val="24"/>
          <w:szCs w:val="24"/>
        </w:rPr>
        <w:t xml:space="preserve"> superbly restored </w:t>
      </w:r>
      <w:r w:rsidR="00FA39DD" w:rsidRPr="006E2EF0">
        <w:rPr>
          <w:rFonts w:ascii="Times New Roman" w:hAnsi="Times New Roman" w:cs="Times New Roman"/>
          <w:sz w:val="24"/>
          <w:szCs w:val="24"/>
        </w:rPr>
        <w:t>rubblestone</w:t>
      </w:r>
      <w:r w:rsidRPr="006E2EF0">
        <w:rPr>
          <w:rFonts w:ascii="Times New Roman" w:hAnsi="Times New Roman" w:cs="Times New Roman"/>
          <w:sz w:val="24"/>
          <w:szCs w:val="24"/>
        </w:rPr>
        <w:t xml:space="preserve"> tower </w:t>
      </w:r>
      <w:r w:rsidR="00E93E6A" w:rsidRPr="006E2EF0">
        <w:rPr>
          <w:rFonts w:ascii="Times New Roman" w:hAnsi="Times New Roman" w:cs="Times New Roman"/>
          <w:sz w:val="24"/>
          <w:szCs w:val="24"/>
        </w:rPr>
        <w:t>windmill, probably dating to the early-19</w:t>
      </w:r>
      <w:r w:rsidR="00E93E6A" w:rsidRPr="006E2EF0">
        <w:rPr>
          <w:rFonts w:ascii="Times New Roman" w:hAnsi="Times New Roman" w:cs="Times New Roman"/>
          <w:sz w:val="24"/>
          <w:szCs w:val="24"/>
          <w:vertAlign w:val="superscript"/>
        </w:rPr>
        <w:t>th</w:t>
      </w:r>
      <w:r w:rsidR="00E93E6A" w:rsidRPr="006E2EF0">
        <w:rPr>
          <w:rFonts w:ascii="Times New Roman" w:hAnsi="Times New Roman" w:cs="Times New Roman"/>
          <w:sz w:val="24"/>
          <w:szCs w:val="24"/>
        </w:rPr>
        <w:t xml:space="preserve"> century.  </w:t>
      </w:r>
      <w:r w:rsidRPr="006E2EF0">
        <w:rPr>
          <w:rFonts w:ascii="Times New Roman" w:hAnsi="Times New Roman" w:cs="Times New Roman"/>
          <w:sz w:val="24"/>
          <w:szCs w:val="24"/>
        </w:rPr>
        <w:t>Other former rural industries, such as the many blacksmith shops, are more difficult to detect.</w:t>
      </w:r>
      <w:r w:rsidR="006E2EF0">
        <w:rPr>
          <w:rFonts w:ascii="Times New Roman" w:hAnsi="Times New Roman" w:cs="Times New Roman"/>
          <w:sz w:val="24"/>
          <w:szCs w:val="24"/>
        </w:rPr>
        <w:t xml:space="preserve">  Other industries include two bakeries in Pontesbury, the buildings now converted to offices and for a restaurant.</w:t>
      </w:r>
    </w:p>
    <w:p w14:paraId="5D2C4D1B" w14:textId="77777777" w:rsidR="006E2EF0" w:rsidRPr="006E2EF0" w:rsidRDefault="006E2EF0" w:rsidP="006E2EF0">
      <w:pPr>
        <w:spacing w:after="0" w:line="240" w:lineRule="auto"/>
        <w:contextualSpacing/>
        <w:jc w:val="both"/>
        <w:rPr>
          <w:rFonts w:ascii="Times New Roman" w:hAnsi="Times New Roman" w:cs="Times New Roman"/>
          <w:sz w:val="24"/>
          <w:szCs w:val="24"/>
        </w:rPr>
      </w:pPr>
    </w:p>
    <w:p w14:paraId="242F53EA" w14:textId="77777777" w:rsidR="004D2DCB" w:rsidRDefault="00191D97"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There were many quarries in the </w:t>
      </w:r>
      <w:r w:rsidR="00035DB3" w:rsidRPr="006E2EF0">
        <w:rPr>
          <w:rFonts w:ascii="Times New Roman" w:hAnsi="Times New Roman" w:cs="Times New Roman"/>
          <w:sz w:val="24"/>
          <w:szCs w:val="24"/>
        </w:rPr>
        <w:t xml:space="preserve">outlying parts of the </w:t>
      </w:r>
      <w:r w:rsidRPr="006E2EF0">
        <w:rPr>
          <w:rFonts w:ascii="Times New Roman" w:hAnsi="Times New Roman" w:cs="Times New Roman"/>
          <w:sz w:val="24"/>
          <w:szCs w:val="24"/>
        </w:rPr>
        <w:t>parish</w:t>
      </w:r>
      <w:r w:rsidR="00035DB3" w:rsidRPr="006E2EF0">
        <w:rPr>
          <w:rFonts w:ascii="Times New Roman" w:hAnsi="Times New Roman" w:cs="Times New Roman"/>
          <w:sz w:val="24"/>
          <w:szCs w:val="24"/>
        </w:rPr>
        <w:t>, especially in the hillier south-eastern portion,</w:t>
      </w:r>
      <w:r w:rsidRPr="006E2EF0">
        <w:rPr>
          <w:rFonts w:ascii="Times New Roman" w:hAnsi="Times New Roman" w:cs="Times New Roman"/>
          <w:sz w:val="24"/>
          <w:szCs w:val="24"/>
        </w:rPr>
        <w:t xml:space="preserve"> and it also lies within the Shrewsbury coalfield</w:t>
      </w:r>
      <w:r w:rsidR="004646CA" w:rsidRPr="006E2EF0">
        <w:rPr>
          <w:rFonts w:ascii="Times New Roman" w:hAnsi="Times New Roman" w:cs="Times New Roman"/>
          <w:sz w:val="24"/>
          <w:szCs w:val="24"/>
        </w:rPr>
        <w:t xml:space="preserve"> and there were </w:t>
      </w:r>
      <w:r w:rsidR="00035DB3" w:rsidRPr="006E2EF0">
        <w:rPr>
          <w:rFonts w:ascii="Times New Roman" w:hAnsi="Times New Roman" w:cs="Times New Roman"/>
          <w:sz w:val="24"/>
          <w:szCs w:val="24"/>
        </w:rPr>
        <w:t>several</w:t>
      </w:r>
      <w:r w:rsidR="004646CA" w:rsidRPr="006E2EF0">
        <w:rPr>
          <w:rFonts w:ascii="Times New Roman" w:hAnsi="Times New Roman" w:cs="Times New Roman"/>
          <w:sz w:val="24"/>
          <w:szCs w:val="24"/>
        </w:rPr>
        <w:t xml:space="preserve"> small collieries, particularly around Pontesford and to the north of Asterley</w:t>
      </w:r>
      <w:r w:rsidR="007E68EA" w:rsidRPr="006E2EF0">
        <w:rPr>
          <w:rFonts w:ascii="Times New Roman" w:hAnsi="Times New Roman" w:cs="Times New Roman"/>
          <w:sz w:val="24"/>
          <w:szCs w:val="24"/>
        </w:rPr>
        <w:t>, operating between the end of the 18</w:t>
      </w:r>
      <w:r w:rsidR="007E68EA" w:rsidRPr="006E2EF0">
        <w:rPr>
          <w:rFonts w:ascii="Times New Roman" w:hAnsi="Times New Roman" w:cs="Times New Roman"/>
          <w:sz w:val="24"/>
          <w:szCs w:val="24"/>
          <w:vertAlign w:val="superscript"/>
        </w:rPr>
        <w:t>th</w:t>
      </w:r>
      <w:r w:rsidR="007E68EA" w:rsidRPr="006E2EF0">
        <w:rPr>
          <w:rFonts w:ascii="Times New Roman" w:hAnsi="Times New Roman" w:cs="Times New Roman"/>
          <w:sz w:val="24"/>
          <w:szCs w:val="24"/>
        </w:rPr>
        <w:t xml:space="preserve"> century until the first half of the 19</w:t>
      </w:r>
      <w:r w:rsidR="007E68EA" w:rsidRPr="006E2EF0">
        <w:rPr>
          <w:rFonts w:ascii="Times New Roman" w:hAnsi="Times New Roman" w:cs="Times New Roman"/>
          <w:sz w:val="24"/>
          <w:szCs w:val="24"/>
          <w:vertAlign w:val="superscript"/>
        </w:rPr>
        <w:t>th</w:t>
      </w:r>
      <w:r w:rsidR="004646CA" w:rsidRPr="006E2EF0">
        <w:rPr>
          <w:rFonts w:ascii="Times New Roman" w:hAnsi="Times New Roman" w:cs="Times New Roman"/>
          <w:sz w:val="24"/>
          <w:szCs w:val="24"/>
        </w:rPr>
        <w:t>.</w:t>
      </w:r>
      <w:r w:rsidR="00C15E34" w:rsidRPr="006E2EF0">
        <w:rPr>
          <w:rFonts w:ascii="Times New Roman" w:hAnsi="Times New Roman" w:cs="Times New Roman"/>
          <w:sz w:val="24"/>
          <w:szCs w:val="24"/>
        </w:rPr>
        <w:t xml:space="preserve">  </w:t>
      </w:r>
      <w:r w:rsidR="0008754A" w:rsidRPr="006E2EF0">
        <w:rPr>
          <w:rFonts w:ascii="Times New Roman" w:hAnsi="Times New Roman" w:cs="Times New Roman"/>
          <w:sz w:val="24"/>
          <w:szCs w:val="24"/>
        </w:rPr>
        <w:t xml:space="preserve">To the north-east, the sinking of the Hanwood shaft in the 1870’s led to a revival in output which also involved pits on the Pontesbury side of the parish border at </w:t>
      </w:r>
      <w:proofErr w:type="spellStart"/>
      <w:r w:rsidR="0008754A" w:rsidRPr="006E2EF0">
        <w:rPr>
          <w:rFonts w:ascii="Times New Roman" w:hAnsi="Times New Roman" w:cs="Times New Roman"/>
          <w:sz w:val="24"/>
          <w:szCs w:val="24"/>
        </w:rPr>
        <w:t>Shorthill</w:t>
      </w:r>
      <w:proofErr w:type="spellEnd"/>
      <w:r w:rsidR="0008754A" w:rsidRPr="006E2EF0">
        <w:rPr>
          <w:rFonts w:ascii="Times New Roman" w:hAnsi="Times New Roman" w:cs="Times New Roman"/>
          <w:sz w:val="24"/>
          <w:szCs w:val="24"/>
        </w:rPr>
        <w:t xml:space="preserve"> and Arscott.  </w:t>
      </w:r>
    </w:p>
    <w:p w14:paraId="5B006EB3" w14:textId="77777777" w:rsidR="004D2DCB" w:rsidRDefault="004D2DCB" w:rsidP="006E2EF0">
      <w:pPr>
        <w:spacing w:after="0" w:line="240" w:lineRule="auto"/>
        <w:contextualSpacing/>
        <w:jc w:val="both"/>
        <w:rPr>
          <w:rFonts w:ascii="Times New Roman" w:hAnsi="Times New Roman" w:cs="Times New Roman"/>
          <w:sz w:val="24"/>
          <w:szCs w:val="24"/>
        </w:rPr>
      </w:pPr>
    </w:p>
    <w:p w14:paraId="3D0452A2" w14:textId="46B2F8D2" w:rsidR="00362700" w:rsidRDefault="004646CA"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The scattered </w:t>
      </w:r>
      <w:r w:rsidR="00955B05" w:rsidRPr="006E2EF0">
        <w:rPr>
          <w:rFonts w:ascii="Times New Roman" w:hAnsi="Times New Roman" w:cs="Times New Roman"/>
          <w:sz w:val="24"/>
          <w:szCs w:val="24"/>
        </w:rPr>
        <w:t xml:space="preserve">surface </w:t>
      </w:r>
      <w:r w:rsidRPr="006E2EF0">
        <w:rPr>
          <w:rFonts w:ascii="Times New Roman" w:hAnsi="Times New Roman" w:cs="Times New Roman"/>
          <w:sz w:val="24"/>
          <w:szCs w:val="24"/>
        </w:rPr>
        <w:t>remains of these</w:t>
      </w:r>
      <w:r w:rsidR="002E6E8A" w:rsidRPr="006E2EF0">
        <w:rPr>
          <w:rFonts w:ascii="Times New Roman" w:hAnsi="Times New Roman" w:cs="Times New Roman"/>
          <w:sz w:val="24"/>
          <w:szCs w:val="24"/>
        </w:rPr>
        <w:t xml:space="preserve"> </w:t>
      </w:r>
      <w:r w:rsidR="00955B05" w:rsidRPr="006E2EF0">
        <w:rPr>
          <w:rFonts w:ascii="Times New Roman" w:hAnsi="Times New Roman" w:cs="Times New Roman"/>
          <w:sz w:val="24"/>
          <w:szCs w:val="24"/>
        </w:rPr>
        <w:t xml:space="preserve">are </w:t>
      </w:r>
      <w:r w:rsidR="00035DB3" w:rsidRPr="006E2EF0">
        <w:rPr>
          <w:rFonts w:ascii="Times New Roman" w:hAnsi="Times New Roman" w:cs="Times New Roman"/>
          <w:sz w:val="24"/>
          <w:szCs w:val="24"/>
        </w:rPr>
        <w:t xml:space="preserve">now </w:t>
      </w:r>
      <w:r w:rsidR="00955B05" w:rsidRPr="006E2EF0">
        <w:rPr>
          <w:rFonts w:ascii="Times New Roman" w:hAnsi="Times New Roman" w:cs="Times New Roman"/>
          <w:sz w:val="24"/>
          <w:szCs w:val="24"/>
        </w:rPr>
        <w:t xml:space="preserve">mainly </w:t>
      </w:r>
      <w:r w:rsidR="006646CA" w:rsidRPr="006E2EF0">
        <w:rPr>
          <w:rFonts w:ascii="Times New Roman" w:hAnsi="Times New Roman" w:cs="Times New Roman"/>
          <w:sz w:val="24"/>
          <w:szCs w:val="24"/>
        </w:rPr>
        <w:t xml:space="preserve">the remains of their </w:t>
      </w:r>
      <w:r w:rsidR="002E6E8A" w:rsidRPr="006E2EF0">
        <w:rPr>
          <w:rFonts w:ascii="Times New Roman" w:hAnsi="Times New Roman" w:cs="Times New Roman"/>
          <w:sz w:val="24"/>
          <w:szCs w:val="24"/>
        </w:rPr>
        <w:t>spoil heaps</w:t>
      </w:r>
      <w:r w:rsidR="006646CA" w:rsidRPr="006E2EF0">
        <w:rPr>
          <w:rFonts w:ascii="Times New Roman" w:hAnsi="Times New Roman" w:cs="Times New Roman"/>
          <w:sz w:val="24"/>
          <w:szCs w:val="24"/>
        </w:rPr>
        <w:t>, mostly reverted to nature or landscaped</w:t>
      </w:r>
      <w:r w:rsidR="007E68EA" w:rsidRPr="006E2EF0">
        <w:rPr>
          <w:rFonts w:ascii="Times New Roman" w:hAnsi="Times New Roman" w:cs="Times New Roman"/>
          <w:sz w:val="24"/>
          <w:szCs w:val="24"/>
        </w:rPr>
        <w:t xml:space="preserve"> </w:t>
      </w:r>
      <w:r w:rsidR="002E6E8A" w:rsidRPr="006E2EF0">
        <w:rPr>
          <w:rFonts w:ascii="Times New Roman" w:hAnsi="Times New Roman" w:cs="Times New Roman"/>
          <w:sz w:val="24"/>
          <w:szCs w:val="24"/>
        </w:rPr>
        <w:t>leaving few obvious traces.  The</w:t>
      </w:r>
      <w:r w:rsidR="001D527E" w:rsidRPr="006E2EF0">
        <w:rPr>
          <w:rFonts w:ascii="Times New Roman" w:hAnsi="Times New Roman" w:cs="Times New Roman"/>
          <w:sz w:val="24"/>
          <w:szCs w:val="24"/>
        </w:rPr>
        <w:t xml:space="preserve">re are few surviving buildings – but at Pontesford </w:t>
      </w:r>
      <w:r w:rsidR="00215241" w:rsidRPr="006E2EF0">
        <w:rPr>
          <w:rFonts w:ascii="Times New Roman" w:hAnsi="Times New Roman" w:cs="Times New Roman"/>
          <w:sz w:val="24"/>
          <w:szCs w:val="24"/>
        </w:rPr>
        <w:t xml:space="preserve">are </w:t>
      </w:r>
      <w:r w:rsidR="001D527E" w:rsidRPr="006E2EF0">
        <w:rPr>
          <w:rFonts w:ascii="Times New Roman" w:hAnsi="Times New Roman" w:cs="Times New Roman"/>
          <w:sz w:val="24"/>
          <w:szCs w:val="24"/>
        </w:rPr>
        <w:t xml:space="preserve">the </w:t>
      </w:r>
      <w:r w:rsidR="008221D2" w:rsidRPr="006E2EF0">
        <w:rPr>
          <w:rFonts w:ascii="Times New Roman" w:hAnsi="Times New Roman" w:cs="Times New Roman"/>
          <w:sz w:val="24"/>
          <w:szCs w:val="24"/>
        </w:rPr>
        <w:t xml:space="preserve">substantial </w:t>
      </w:r>
      <w:r w:rsidR="001D527E" w:rsidRPr="006E2EF0">
        <w:rPr>
          <w:rFonts w:ascii="Times New Roman" w:hAnsi="Times New Roman" w:cs="Times New Roman"/>
          <w:sz w:val="24"/>
          <w:szCs w:val="24"/>
        </w:rPr>
        <w:t>r</w:t>
      </w:r>
      <w:r w:rsidR="00215241" w:rsidRPr="006E2EF0">
        <w:rPr>
          <w:rFonts w:ascii="Times New Roman" w:hAnsi="Times New Roman" w:cs="Times New Roman"/>
          <w:sz w:val="24"/>
          <w:szCs w:val="24"/>
        </w:rPr>
        <w:t xml:space="preserve">emains of </w:t>
      </w:r>
      <w:r w:rsidR="008221D2" w:rsidRPr="006E2EF0">
        <w:rPr>
          <w:rFonts w:ascii="Times New Roman" w:hAnsi="Times New Roman" w:cs="Times New Roman"/>
          <w:sz w:val="24"/>
          <w:szCs w:val="24"/>
        </w:rPr>
        <w:t>three</w:t>
      </w:r>
      <w:r w:rsidR="00215241" w:rsidRPr="006E2EF0">
        <w:rPr>
          <w:rFonts w:ascii="Times New Roman" w:hAnsi="Times New Roman" w:cs="Times New Roman"/>
          <w:sz w:val="24"/>
          <w:szCs w:val="24"/>
        </w:rPr>
        <w:t xml:space="preserve"> late-18</w:t>
      </w:r>
      <w:r w:rsidR="00215241" w:rsidRPr="006E2EF0">
        <w:rPr>
          <w:rFonts w:ascii="Times New Roman" w:hAnsi="Times New Roman" w:cs="Times New Roman"/>
          <w:sz w:val="24"/>
          <w:szCs w:val="24"/>
          <w:vertAlign w:val="superscript"/>
        </w:rPr>
        <w:t>th</w:t>
      </w:r>
      <w:r w:rsidR="00215241" w:rsidRPr="006E2EF0">
        <w:rPr>
          <w:rFonts w:ascii="Times New Roman" w:hAnsi="Times New Roman" w:cs="Times New Roman"/>
          <w:sz w:val="24"/>
          <w:szCs w:val="24"/>
        </w:rPr>
        <w:t xml:space="preserve"> </w:t>
      </w:r>
      <w:r w:rsidR="008221D2" w:rsidRPr="006E2EF0">
        <w:rPr>
          <w:rFonts w:ascii="Times New Roman" w:hAnsi="Times New Roman" w:cs="Times New Roman"/>
          <w:sz w:val="24"/>
          <w:szCs w:val="24"/>
        </w:rPr>
        <w:t>to early-19</w:t>
      </w:r>
      <w:r w:rsidR="008221D2" w:rsidRPr="006E2EF0">
        <w:rPr>
          <w:rFonts w:ascii="Times New Roman" w:hAnsi="Times New Roman" w:cs="Times New Roman"/>
          <w:sz w:val="24"/>
          <w:szCs w:val="24"/>
          <w:vertAlign w:val="superscript"/>
        </w:rPr>
        <w:t>th</w:t>
      </w:r>
      <w:r w:rsidR="008221D2" w:rsidRPr="006E2EF0">
        <w:rPr>
          <w:rFonts w:ascii="Times New Roman" w:hAnsi="Times New Roman" w:cs="Times New Roman"/>
          <w:sz w:val="24"/>
          <w:szCs w:val="24"/>
        </w:rPr>
        <w:t xml:space="preserve"> </w:t>
      </w:r>
      <w:r w:rsidR="00215241" w:rsidRPr="006E2EF0">
        <w:rPr>
          <w:rFonts w:ascii="Times New Roman" w:hAnsi="Times New Roman" w:cs="Times New Roman"/>
          <w:sz w:val="24"/>
          <w:szCs w:val="24"/>
        </w:rPr>
        <w:t xml:space="preserve">century </w:t>
      </w:r>
      <w:r w:rsidR="00525B24" w:rsidRPr="006E2EF0">
        <w:rPr>
          <w:rFonts w:ascii="Times New Roman" w:hAnsi="Times New Roman" w:cs="Times New Roman"/>
          <w:sz w:val="24"/>
          <w:szCs w:val="24"/>
        </w:rPr>
        <w:t xml:space="preserve">stone-built </w:t>
      </w:r>
      <w:r w:rsidR="001D527E" w:rsidRPr="006E2EF0">
        <w:rPr>
          <w:rFonts w:ascii="Times New Roman" w:hAnsi="Times New Roman" w:cs="Times New Roman"/>
          <w:sz w:val="24"/>
          <w:szCs w:val="24"/>
        </w:rPr>
        <w:t>engine house</w:t>
      </w:r>
      <w:r w:rsidR="00525B24" w:rsidRPr="006E2EF0">
        <w:rPr>
          <w:rFonts w:ascii="Times New Roman" w:hAnsi="Times New Roman" w:cs="Times New Roman"/>
          <w:sz w:val="24"/>
          <w:szCs w:val="24"/>
        </w:rPr>
        <w:t>s</w:t>
      </w:r>
      <w:r w:rsidR="00215241" w:rsidRPr="006E2EF0">
        <w:rPr>
          <w:rFonts w:ascii="Times New Roman" w:hAnsi="Times New Roman" w:cs="Times New Roman"/>
          <w:sz w:val="24"/>
          <w:szCs w:val="24"/>
        </w:rPr>
        <w:t>; that</w:t>
      </w:r>
      <w:r w:rsidR="001D527E" w:rsidRPr="006E2EF0">
        <w:rPr>
          <w:rFonts w:ascii="Times New Roman" w:hAnsi="Times New Roman" w:cs="Times New Roman"/>
          <w:sz w:val="24"/>
          <w:szCs w:val="24"/>
        </w:rPr>
        <w:t xml:space="preserve"> of the Nags Head </w:t>
      </w:r>
      <w:r w:rsidR="00086A26" w:rsidRPr="006E2EF0">
        <w:rPr>
          <w:rFonts w:ascii="Times New Roman" w:hAnsi="Times New Roman" w:cs="Times New Roman"/>
          <w:sz w:val="24"/>
          <w:szCs w:val="24"/>
        </w:rPr>
        <w:t>Pit</w:t>
      </w:r>
      <w:r w:rsidR="00157A0D" w:rsidRPr="006E2EF0">
        <w:rPr>
          <w:rFonts w:ascii="Times New Roman" w:hAnsi="Times New Roman" w:cs="Times New Roman"/>
          <w:sz w:val="24"/>
          <w:szCs w:val="24"/>
        </w:rPr>
        <w:t xml:space="preserve"> </w:t>
      </w:r>
      <w:r w:rsidR="00215241" w:rsidRPr="006E2EF0">
        <w:rPr>
          <w:rFonts w:ascii="Times New Roman" w:hAnsi="Times New Roman" w:cs="Times New Roman"/>
          <w:sz w:val="24"/>
          <w:szCs w:val="24"/>
        </w:rPr>
        <w:t xml:space="preserve">is </w:t>
      </w:r>
      <w:r w:rsidR="00086A26" w:rsidRPr="006E2EF0">
        <w:rPr>
          <w:rFonts w:ascii="Times New Roman" w:hAnsi="Times New Roman" w:cs="Times New Roman"/>
          <w:sz w:val="24"/>
          <w:szCs w:val="24"/>
        </w:rPr>
        <w:t xml:space="preserve">ruinous but </w:t>
      </w:r>
      <w:r w:rsidR="00215241" w:rsidRPr="006E2EF0">
        <w:rPr>
          <w:rFonts w:ascii="Times New Roman" w:hAnsi="Times New Roman" w:cs="Times New Roman"/>
          <w:sz w:val="24"/>
          <w:szCs w:val="24"/>
        </w:rPr>
        <w:t xml:space="preserve">the least altered and is </w:t>
      </w:r>
      <w:r w:rsidR="001D527E" w:rsidRPr="006E2EF0">
        <w:rPr>
          <w:rFonts w:ascii="Times New Roman" w:hAnsi="Times New Roman" w:cs="Times New Roman"/>
          <w:sz w:val="24"/>
          <w:szCs w:val="24"/>
        </w:rPr>
        <w:t>a scheduled ancient monument</w:t>
      </w:r>
      <w:r w:rsidR="00157A0D" w:rsidRPr="006E2EF0">
        <w:rPr>
          <w:rFonts w:ascii="Times New Roman" w:hAnsi="Times New Roman" w:cs="Times New Roman"/>
          <w:sz w:val="24"/>
          <w:szCs w:val="24"/>
        </w:rPr>
        <w:t>;</w:t>
      </w:r>
      <w:r w:rsidR="001D527E" w:rsidRPr="006E2EF0">
        <w:rPr>
          <w:rFonts w:ascii="Times New Roman" w:hAnsi="Times New Roman" w:cs="Times New Roman"/>
          <w:sz w:val="24"/>
          <w:szCs w:val="24"/>
        </w:rPr>
        <w:t xml:space="preserve"> the</w:t>
      </w:r>
      <w:r w:rsidR="00EF7C2D" w:rsidRPr="006E2EF0">
        <w:rPr>
          <w:rFonts w:ascii="Times New Roman" w:hAnsi="Times New Roman" w:cs="Times New Roman"/>
          <w:sz w:val="24"/>
          <w:szCs w:val="24"/>
        </w:rPr>
        <w:t xml:space="preserve"> other two were converted to houses after the colliery closed - </w:t>
      </w:r>
      <w:r w:rsidR="0091649F" w:rsidRPr="006E2EF0">
        <w:rPr>
          <w:rFonts w:ascii="Times New Roman" w:hAnsi="Times New Roman" w:cs="Times New Roman"/>
          <w:sz w:val="24"/>
          <w:szCs w:val="24"/>
        </w:rPr>
        <w:t>No.2 The Engine House is Grade II listed</w:t>
      </w:r>
      <w:r w:rsidR="00086A26" w:rsidRPr="006E2EF0">
        <w:rPr>
          <w:rFonts w:ascii="Times New Roman" w:hAnsi="Times New Roman" w:cs="Times New Roman"/>
          <w:sz w:val="24"/>
          <w:szCs w:val="24"/>
        </w:rPr>
        <w:t xml:space="preserve"> and nearby </w:t>
      </w:r>
      <w:r w:rsidR="00EF7C2D" w:rsidRPr="006E2EF0">
        <w:rPr>
          <w:rFonts w:ascii="Times New Roman" w:hAnsi="Times New Roman" w:cs="Times New Roman"/>
          <w:sz w:val="24"/>
          <w:szCs w:val="24"/>
        </w:rPr>
        <w:t xml:space="preserve">is </w:t>
      </w:r>
      <w:r w:rsidR="00086A26" w:rsidRPr="006E2EF0">
        <w:rPr>
          <w:rFonts w:ascii="Times New Roman" w:hAnsi="Times New Roman" w:cs="Times New Roman"/>
          <w:sz w:val="24"/>
          <w:szCs w:val="24"/>
        </w:rPr>
        <w:t>the</w:t>
      </w:r>
      <w:r w:rsidR="000330C8" w:rsidRPr="006E2EF0">
        <w:rPr>
          <w:rFonts w:ascii="Times New Roman" w:hAnsi="Times New Roman" w:cs="Times New Roman"/>
          <w:sz w:val="24"/>
          <w:szCs w:val="24"/>
        </w:rPr>
        <w:t xml:space="preserve"> Cottage</w:t>
      </w:r>
      <w:r w:rsidR="0091649F" w:rsidRPr="006E2EF0">
        <w:rPr>
          <w:rFonts w:ascii="Times New Roman" w:hAnsi="Times New Roman" w:cs="Times New Roman"/>
          <w:sz w:val="24"/>
          <w:szCs w:val="24"/>
        </w:rPr>
        <w:t xml:space="preserve">. </w:t>
      </w:r>
      <w:r w:rsidR="00020FA1" w:rsidRPr="006E2EF0">
        <w:rPr>
          <w:rFonts w:ascii="Times New Roman" w:hAnsi="Times New Roman" w:cs="Times New Roman"/>
          <w:sz w:val="24"/>
          <w:szCs w:val="24"/>
        </w:rPr>
        <w:t xml:space="preserve"> </w:t>
      </w:r>
    </w:p>
    <w:p w14:paraId="6DC6B190" w14:textId="77777777" w:rsidR="004E3286" w:rsidRPr="006E2EF0" w:rsidRDefault="004E3286" w:rsidP="006E2EF0">
      <w:pPr>
        <w:spacing w:after="0" w:line="240" w:lineRule="auto"/>
        <w:contextualSpacing/>
        <w:jc w:val="both"/>
        <w:rPr>
          <w:rFonts w:ascii="Times New Roman" w:hAnsi="Times New Roman" w:cs="Times New Roman"/>
          <w:sz w:val="24"/>
          <w:szCs w:val="24"/>
        </w:rPr>
      </w:pPr>
    </w:p>
    <w:p w14:paraId="50505D3B" w14:textId="7A96DED0" w:rsidR="00E50B93" w:rsidRDefault="00E50B93"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The south-west of Shropshire was noted for its lead mines, active intermittently since the Roman period.  Although the main mines were outside of Pontesbury parish it was significantly impac</w:t>
      </w:r>
      <w:r w:rsidR="0063700F" w:rsidRPr="006E2EF0">
        <w:rPr>
          <w:rFonts w:ascii="Times New Roman" w:hAnsi="Times New Roman" w:cs="Times New Roman"/>
          <w:sz w:val="24"/>
          <w:szCs w:val="24"/>
        </w:rPr>
        <w:t xml:space="preserve">ted nevertheless and was the location of the main lead smelters.  </w:t>
      </w:r>
      <w:r w:rsidR="0074697C" w:rsidRPr="006E2EF0">
        <w:rPr>
          <w:rFonts w:ascii="Times New Roman" w:hAnsi="Times New Roman" w:cs="Times New Roman"/>
          <w:sz w:val="24"/>
          <w:szCs w:val="24"/>
        </w:rPr>
        <w:t>The first two, near Malehurst, were short lived and replaced at the end of the 18</w:t>
      </w:r>
      <w:r w:rsidR="0074697C" w:rsidRPr="006E2EF0">
        <w:rPr>
          <w:rFonts w:ascii="Times New Roman" w:hAnsi="Times New Roman" w:cs="Times New Roman"/>
          <w:sz w:val="24"/>
          <w:szCs w:val="24"/>
          <w:vertAlign w:val="superscript"/>
        </w:rPr>
        <w:t>th</w:t>
      </w:r>
      <w:r w:rsidR="0074697C" w:rsidRPr="006E2EF0">
        <w:rPr>
          <w:rFonts w:ascii="Times New Roman" w:hAnsi="Times New Roman" w:cs="Times New Roman"/>
          <w:sz w:val="24"/>
          <w:szCs w:val="24"/>
        </w:rPr>
        <w:t xml:space="preserve"> century by one </w:t>
      </w:r>
      <w:r w:rsidR="00C47BAB" w:rsidRPr="006E2EF0">
        <w:rPr>
          <w:rFonts w:ascii="Times New Roman" w:hAnsi="Times New Roman" w:cs="Times New Roman"/>
          <w:sz w:val="24"/>
          <w:szCs w:val="24"/>
        </w:rPr>
        <w:t>near the Horseshoes Inn on the Minsterley Road</w:t>
      </w:r>
      <w:r w:rsidR="002E63FE" w:rsidRPr="006E2EF0">
        <w:rPr>
          <w:rFonts w:ascii="Times New Roman" w:hAnsi="Times New Roman" w:cs="Times New Roman"/>
          <w:sz w:val="24"/>
          <w:szCs w:val="24"/>
        </w:rPr>
        <w:t xml:space="preserve"> of which there are no traces</w:t>
      </w:r>
      <w:r w:rsidR="00E937F7" w:rsidRPr="006E2EF0">
        <w:rPr>
          <w:rFonts w:ascii="Times New Roman" w:hAnsi="Times New Roman" w:cs="Times New Roman"/>
          <w:sz w:val="24"/>
          <w:szCs w:val="24"/>
        </w:rPr>
        <w:t xml:space="preserve"> – though the poisonous legacy of the industry was evident a few years ago when tons of soil from the neighbouring area had to be disposed of</w:t>
      </w:r>
      <w:r w:rsidR="002E63FE" w:rsidRPr="006E2EF0">
        <w:rPr>
          <w:rFonts w:ascii="Times New Roman" w:hAnsi="Times New Roman" w:cs="Times New Roman"/>
          <w:sz w:val="24"/>
          <w:szCs w:val="24"/>
        </w:rPr>
        <w:t xml:space="preserve">.  Two further smelters were built </w:t>
      </w:r>
      <w:r w:rsidR="00190398" w:rsidRPr="006E2EF0">
        <w:rPr>
          <w:rFonts w:ascii="Times New Roman" w:hAnsi="Times New Roman" w:cs="Times New Roman"/>
          <w:sz w:val="24"/>
          <w:szCs w:val="24"/>
        </w:rPr>
        <w:t>in Pontesford on opposite sides of the lane up to Pontesford Hill</w:t>
      </w:r>
      <w:r w:rsidR="00216833" w:rsidRPr="006E2EF0">
        <w:rPr>
          <w:rFonts w:ascii="Times New Roman" w:hAnsi="Times New Roman" w:cs="Times New Roman"/>
          <w:sz w:val="24"/>
          <w:szCs w:val="24"/>
        </w:rPr>
        <w:t>; substantial remains of both survive and were adapted for new uses</w:t>
      </w:r>
      <w:r w:rsidR="00C16B8F" w:rsidRPr="006E2EF0">
        <w:rPr>
          <w:rFonts w:ascii="Times New Roman" w:hAnsi="Times New Roman" w:cs="Times New Roman"/>
          <w:sz w:val="24"/>
          <w:szCs w:val="24"/>
        </w:rPr>
        <w:t xml:space="preserve"> </w:t>
      </w:r>
      <w:r w:rsidR="007E37E5" w:rsidRPr="006E2EF0">
        <w:rPr>
          <w:rFonts w:ascii="Times New Roman" w:hAnsi="Times New Roman" w:cs="Times New Roman"/>
          <w:sz w:val="24"/>
          <w:szCs w:val="24"/>
        </w:rPr>
        <w:t>after being closed in the later-19</w:t>
      </w:r>
      <w:r w:rsidR="007E37E5" w:rsidRPr="006E2EF0">
        <w:rPr>
          <w:rFonts w:ascii="Times New Roman" w:hAnsi="Times New Roman" w:cs="Times New Roman"/>
          <w:sz w:val="24"/>
          <w:szCs w:val="24"/>
          <w:vertAlign w:val="superscript"/>
        </w:rPr>
        <w:t>th</w:t>
      </w:r>
      <w:r w:rsidR="007E37E5" w:rsidRPr="006E2EF0">
        <w:rPr>
          <w:rFonts w:ascii="Times New Roman" w:hAnsi="Times New Roman" w:cs="Times New Roman"/>
          <w:sz w:val="24"/>
          <w:szCs w:val="24"/>
        </w:rPr>
        <w:t xml:space="preserve"> century</w:t>
      </w:r>
      <w:r w:rsidR="003D4F34" w:rsidRPr="006E2EF0">
        <w:rPr>
          <w:rFonts w:ascii="Times New Roman" w:hAnsi="Times New Roman" w:cs="Times New Roman"/>
          <w:sz w:val="24"/>
          <w:szCs w:val="24"/>
        </w:rPr>
        <w:t>.</w:t>
      </w:r>
      <w:r w:rsidR="00E937F7" w:rsidRPr="006E2EF0">
        <w:rPr>
          <w:rFonts w:ascii="Times New Roman" w:hAnsi="Times New Roman" w:cs="Times New Roman"/>
          <w:sz w:val="24"/>
          <w:szCs w:val="24"/>
        </w:rPr>
        <w:t xml:space="preserve">  </w:t>
      </w:r>
    </w:p>
    <w:p w14:paraId="317B161B" w14:textId="5A0BE0E0" w:rsidR="006C718D" w:rsidRPr="006E2EF0" w:rsidRDefault="006C718D" w:rsidP="006E2EF0">
      <w:pPr>
        <w:spacing w:after="0" w:line="240" w:lineRule="auto"/>
        <w:contextualSpacing/>
        <w:jc w:val="both"/>
        <w:rPr>
          <w:rFonts w:ascii="Times New Roman" w:hAnsi="Times New Roman" w:cs="Times New Roman"/>
          <w:sz w:val="24"/>
          <w:szCs w:val="24"/>
        </w:rPr>
      </w:pPr>
    </w:p>
    <w:p w14:paraId="14BECDC4" w14:textId="77777777" w:rsidR="006C718D" w:rsidRPr="006E2EF0" w:rsidRDefault="006C718D" w:rsidP="006E2EF0">
      <w:pPr>
        <w:spacing w:after="0" w:line="240" w:lineRule="auto"/>
        <w:contextualSpacing/>
        <w:jc w:val="both"/>
        <w:rPr>
          <w:rFonts w:ascii="Times New Roman" w:hAnsi="Times New Roman" w:cs="Times New Roman"/>
          <w:sz w:val="24"/>
          <w:szCs w:val="24"/>
        </w:rPr>
      </w:pPr>
    </w:p>
    <w:p w14:paraId="641D1EFE" w14:textId="627B1463" w:rsidR="002317A7" w:rsidRPr="006E2EF0" w:rsidRDefault="00285B5F" w:rsidP="006E2EF0">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2.5 </w:t>
      </w:r>
      <w:r w:rsidR="009C3391">
        <w:rPr>
          <w:rFonts w:ascii="Times New Roman" w:hAnsi="Times New Roman" w:cs="Times New Roman"/>
          <w:b/>
          <w:bCs/>
          <w:sz w:val="24"/>
          <w:szCs w:val="24"/>
        </w:rPr>
        <w:t xml:space="preserve">The </w:t>
      </w:r>
      <w:r w:rsidR="00CF1304" w:rsidRPr="006E2EF0">
        <w:rPr>
          <w:rFonts w:ascii="Times New Roman" w:hAnsi="Times New Roman" w:cs="Times New Roman"/>
          <w:b/>
          <w:bCs/>
          <w:sz w:val="24"/>
          <w:szCs w:val="24"/>
        </w:rPr>
        <w:t>Transport</w:t>
      </w:r>
      <w:r>
        <w:rPr>
          <w:rFonts w:ascii="Times New Roman" w:hAnsi="Times New Roman" w:cs="Times New Roman"/>
          <w:b/>
          <w:bCs/>
          <w:sz w:val="24"/>
          <w:szCs w:val="24"/>
        </w:rPr>
        <w:t xml:space="preserve"> Legacy</w:t>
      </w:r>
    </w:p>
    <w:p w14:paraId="22A8C5A4" w14:textId="77777777" w:rsidR="004E3286" w:rsidRDefault="004E3286" w:rsidP="006E2EF0">
      <w:pPr>
        <w:spacing w:after="0" w:line="240" w:lineRule="auto"/>
        <w:contextualSpacing/>
        <w:jc w:val="both"/>
        <w:rPr>
          <w:rFonts w:ascii="Times New Roman" w:hAnsi="Times New Roman" w:cs="Times New Roman"/>
          <w:sz w:val="24"/>
          <w:szCs w:val="24"/>
        </w:rPr>
      </w:pPr>
    </w:p>
    <w:p w14:paraId="4FEB6B26" w14:textId="6D8D622F" w:rsidR="004E3286" w:rsidRDefault="00285B5F" w:rsidP="006E2EF0">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legacy of transport is often overlooked.  </w:t>
      </w:r>
      <w:r w:rsidR="00DC6A1D" w:rsidRPr="006E2EF0">
        <w:rPr>
          <w:rFonts w:ascii="Times New Roman" w:hAnsi="Times New Roman" w:cs="Times New Roman"/>
          <w:sz w:val="24"/>
          <w:szCs w:val="24"/>
        </w:rPr>
        <w:t xml:space="preserve">At least one Roman road is known to have passed through the northern part of the parish, </w:t>
      </w:r>
      <w:r w:rsidR="0025629D" w:rsidRPr="006E2EF0">
        <w:rPr>
          <w:rFonts w:ascii="Times New Roman" w:hAnsi="Times New Roman" w:cs="Times New Roman"/>
          <w:sz w:val="24"/>
          <w:szCs w:val="24"/>
        </w:rPr>
        <w:t xml:space="preserve">now forming, in part, the Montgomery Road, the </w:t>
      </w:r>
      <w:r w:rsidR="007F205F" w:rsidRPr="006E2EF0">
        <w:rPr>
          <w:rFonts w:ascii="Times New Roman" w:hAnsi="Times New Roman" w:cs="Times New Roman"/>
          <w:sz w:val="24"/>
          <w:szCs w:val="24"/>
        </w:rPr>
        <w:t>B4386</w:t>
      </w:r>
      <w:r w:rsidR="009C3AF4" w:rsidRPr="006E2EF0">
        <w:rPr>
          <w:rFonts w:ascii="Times New Roman" w:hAnsi="Times New Roman" w:cs="Times New Roman"/>
          <w:sz w:val="24"/>
          <w:szCs w:val="24"/>
        </w:rPr>
        <w:t>, just north of Cruckton; to the east of the hamlet the new line of the route veers north towards Horton, the original line continuing in a straight line eastwards as a public right of way.</w:t>
      </w:r>
      <w:r w:rsidR="00414F68" w:rsidRPr="006E2EF0">
        <w:rPr>
          <w:rFonts w:ascii="Times New Roman" w:hAnsi="Times New Roman" w:cs="Times New Roman"/>
          <w:sz w:val="24"/>
          <w:szCs w:val="24"/>
        </w:rPr>
        <w:t xml:space="preserve">  A </w:t>
      </w:r>
      <w:r w:rsidR="00414F68" w:rsidRPr="006E2EF0">
        <w:rPr>
          <w:rFonts w:ascii="Times New Roman" w:hAnsi="Times New Roman" w:cs="Times New Roman"/>
          <w:sz w:val="24"/>
          <w:szCs w:val="24"/>
        </w:rPr>
        <w:lastRenderedPageBreak/>
        <w:t xml:space="preserve">second cross-country road has been suggested from the Arscott area running north-west to cross the Rea Brook near the Roman villa site north of </w:t>
      </w:r>
      <w:r w:rsidR="00893D22" w:rsidRPr="006E2EF0">
        <w:rPr>
          <w:rFonts w:ascii="Times New Roman" w:hAnsi="Times New Roman" w:cs="Times New Roman"/>
          <w:sz w:val="24"/>
          <w:szCs w:val="24"/>
        </w:rPr>
        <w:t xml:space="preserve">Lea Cross.  </w:t>
      </w:r>
    </w:p>
    <w:p w14:paraId="132F1B11" w14:textId="77777777" w:rsidR="004E3286" w:rsidRDefault="004E3286" w:rsidP="006E2EF0">
      <w:pPr>
        <w:spacing w:after="0" w:line="240" w:lineRule="auto"/>
        <w:contextualSpacing/>
        <w:jc w:val="both"/>
        <w:rPr>
          <w:rFonts w:ascii="Times New Roman" w:hAnsi="Times New Roman" w:cs="Times New Roman"/>
          <w:sz w:val="24"/>
          <w:szCs w:val="24"/>
        </w:rPr>
      </w:pPr>
    </w:p>
    <w:p w14:paraId="7B82FC61" w14:textId="63FCA02E" w:rsidR="00DC78AC" w:rsidRDefault="00893D22"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The basic modern road system is thought to have been established by the medieval period</w:t>
      </w:r>
      <w:r w:rsidR="00906688" w:rsidRPr="006E2EF0">
        <w:rPr>
          <w:rFonts w:ascii="Times New Roman" w:hAnsi="Times New Roman" w:cs="Times New Roman"/>
          <w:sz w:val="24"/>
          <w:szCs w:val="24"/>
        </w:rPr>
        <w:t xml:space="preserve"> and was improved by turnpiking </w:t>
      </w:r>
      <w:r w:rsidR="00E47947" w:rsidRPr="006E2EF0">
        <w:rPr>
          <w:rFonts w:ascii="Times New Roman" w:hAnsi="Times New Roman" w:cs="Times New Roman"/>
          <w:sz w:val="24"/>
          <w:szCs w:val="24"/>
        </w:rPr>
        <w:t>the</w:t>
      </w:r>
      <w:r w:rsidR="00854BC6" w:rsidRPr="006E2EF0">
        <w:rPr>
          <w:rFonts w:ascii="Times New Roman" w:hAnsi="Times New Roman" w:cs="Times New Roman"/>
          <w:sz w:val="24"/>
          <w:szCs w:val="24"/>
        </w:rPr>
        <w:t xml:space="preserve"> main roads from Shrewsbury that passed through the pari</w:t>
      </w:r>
      <w:r w:rsidR="008D3B6E" w:rsidRPr="006E2EF0">
        <w:rPr>
          <w:rFonts w:ascii="Times New Roman" w:hAnsi="Times New Roman" w:cs="Times New Roman"/>
          <w:sz w:val="24"/>
          <w:szCs w:val="24"/>
        </w:rPr>
        <w:t xml:space="preserve">sh </w:t>
      </w:r>
      <w:r w:rsidR="00906688" w:rsidRPr="006E2EF0">
        <w:rPr>
          <w:rFonts w:ascii="Times New Roman" w:hAnsi="Times New Roman" w:cs="Times New Roman"/>
          <w:sz w:val="24"/>
          <w:szCs w:val="24"/>
        </w:rPr>
        <w:t>from the mid-18</w:t>
      </w:r>
      <w:r w:rsidR="00906688" w:rsidRPr="006E2EF0">
        <w:rPr>
          <w:rFonts w:ascii="Times New Roman" w:hAnsi="Times New Roman" w:cs="Times New Roman"/>
          <w:sz w:val="24"/>
          <w:szCs w:val="24"/>
          <w:vertAlign w:val="superscript"/>
        </w:rPr>
        <w:t>th</w:t>
      </w:r>
      <w:r w:rsidR="00906688" w:rsidRPr="006E2EF0">
        <w:rPr>
          <w:rFonts w:ascii="Times New Roman" w:hAnsi="Times New Roman" w:cs="Times New Roman"/>
          <w:sz w:val="24"/>
          <w:szCs w:val="24"/>
        </w:rPr>
        <w:t xml:space="preserve"> century onwards.</w:t>
      </w:r>
      <w:r w:rsidR="00DC78AC" w:rsidRPr="006E2EF0">
        <w:rPr>
          <w:rFonts w:ascii="Times New Roman" w:hAnsi="Times New Roman" w:cs="Times New Roman"/>
          <w:sz w:val="24"/>
          <w:szCs w:val="24"/>
        </w:rPr>
        <w:t xml:space="preserve">  There are few significant remains of structures</w:t>
      </w:r>
      <w:r w:rsidR="00334C98" w:rsidRPr="006E2EF0">
        <w:rPr>
          <w:rFonts w:ascii="Times New Roman" w:hAnsi="Times New Roman" w:cs="Times New Roman"/>
          <w:sz w:val="24"/>
          <w:szCs w:val="24"/>
        </w:rPr>
        <w:t xml:space="preserve"> or buildings</w:t>
      </w:r>
      <w:r w:rsidR="00DC78AC" w:rsidRPr="006E2EF0">
        <w:rPr>
          <w:rFonts w:ascii="Times New Roman" w:hAnsi="Times New Roman" w:cs="Times New Roman"/>
          <w:sz w:val="24"/>
          <w:szCs w:val="24"/>
        </w:rPr>
        <w:t xml:space="preserve"> associated with the road network through the parish.  </w:t>
      </w:r>
      <w:r w:rsidR="004966D6" w:rsidRPr="006E2EF0">
        <w:rPr>
          <w:rFonts w:ascii="Times New Roman" w:hAnsi="Times New Roman" w:cs="Times New Roman"/>
          <w:sz w:val="24"/>
          <w:szCs w:val="24"/>
        </w:rPr>
        <w:t xml:space="preserve">The attractive </w:t>
      </w:r>
      <w:r w:rsidR="00334C98" w:rsidRPr="006E2EF0">
        <w:rPr>
          <w:rFonts w:ascii="Times New Roman" w:hAnsi="Times New Roman" w:cs="Times New Roman"/>
          <w:sz w:val="24"/>
          <w:szCs w:val="24"/>
        </w:rPr>
        <w:t>little stone and brick arched bridge carrying</w:t>
      </w:r>
      <w:r w:rsidR="004966D6" w:rsidRPr="006E2EF0">
        <w:rPr>
          <w:rFonts w:ascii="Times New Roman" w:hAnsi="Times New Roman" w:cs="Times New Roman"/>
          <w:sz w:val="24"/>
          <w:szCs w:val="24"/>
        </w:rPr>
        <w:t xml:space="preserve"> </w:t>
      </w:r>
      <w:r w:rsidR="00DC78AC" w:rsidRPr="006E2EF0">
        <w:rPr>
          <w:rFonts w:ascii="Times New Roman" w:hAnsi="Times New Roman" w:cs="Times New Roman"/>
          <w:sz w:val="24"/>
          <w:szCs w:val="24"/>
        </w:rPr>
        <w:t>Hinton Lane</w:t>
      </w:r>
      <w:r w:rsidR="00334C98" w:rsidRPr="006E2EF0">
        <w:rPr>
          <w:rFonts w:ascii="Times New Roman" w:hAnsi="Times New Roman" w:cs="Times New Roman"/>
          <w:sz w:val="24"/>
          <w:szCs w:val="24"/>
        </w:rPr>
        <w:t xml:space="preserve"> across the Rea Brook could be mistaken for one built in the later-18</w:t>
      </w:r>
      <w:r w:rsidR="00334C98" w:rsidRPr="006E2EF0">
        <w:rPr>
          <w:rFonts w:ascii="Times New Roman" w:hAnsi="Times New Roman" w:cs="Times New Roman"/>
          <w:sz w:val="24"/>
          <w:szCs w:val="24"/>
          <w:vertAlign w:val="superscript"/>
        </w:rPr>
        <w:t>th</w:t>
      </w:r>
      <w:r w:rsidR="00334C98" w:rsidRPr="006E2EF0">
        <w:rPr>
          <w:rFonts w:ascii="Times New Roman" w:hAnsi="Times New Roman" w:cs="Times New Roman"/>
          <w:sz w:val="24"/>
          <w:szCs w:val="24"/>
        </w:rPr>
        <w:t xml:space="preserve"> century but was, in fact, built as recently as the late-19</w:t>
      </w:r>
      <w:r w:rsidR="00334C98" w:rsidRPr="006E2EF0">
        <w:rPr>
          <w:rFonts w:ascii="Times New Roman" w:hAnsi="Times New Roman" w:cs="Times New Roman"/>
          <w:sz w:val="24"/>
          <w:szCs w:val="24"/>
          <w:vertAlign w:val="superscript"/>
        </w:rPr>
        <w:t>th</w:t>
      </w:r>
      <w:r w:rsidR="00334C98" w:rsidRPr="006E2EF0">
        <w:rPr>
          <w:rFonts w:ascii="Times New Roman" w:hAnsi="Times New Roman" w:cs="Times New Roman"/>
          <w:sz w:val="24"/>
          <w:szCs w:val="24"/>
        </w:rPr>
        <w:t xml:space="preserve"> century, replacing a ford.</w:t>
      </w:r>
    </w:p>
    <w:p w14:paraId="6D99EF55" w14:textId="77777777" w:rsidR="00285B5F" w:rsidRPr="006E2EF0" w:rsidRDefault="00285B5F" w:rsidP="006E2EF0">
      <w:pPr>
        <w:spacing w:after="0" w:line="240" w:lineRule="auto"/>
        <w:contextualSpacing/>
        <w:jc w:val="both"/>
        <w:rPr>
          <w:rFonts w:ascii="Times New Roman" w:hAnsi="Times New Roman" w:cs="Times New Roman"/>
          <w:sz w:val="24"/>
          <w:szCs w:val="24"/>
        </w:rPr>
      </w:pPr>
    </w:p>
    <w:p w14:paraId="50268A5B" w14:textId="2FE0A3BD" w:rsidR="00506C45" w:rsidRDefault="00432F78"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Despite the need of better transport required by the lead </w:t>
      </w:r>
      <w:r w:rsidR="00A2629E" w:rsidRPr="006E2EF0">
        <w:rPr>
          <w:rFonts w:ascii="Times New Roman" w:hAnsi="Times New Roman" w:cs="Times New Roman"/>
          <w:sz w:val="24"/>
          <w:szCs w:val="24"/>
        </w:rPr>
        <w:t xml:space="preserve">and coal </w:t>
      </w:r>
      <w:r w:rsidRPr="006E2EF0">
        <w:rPr>
          <w:rFonts w:ascii="Times New Roman" w:hAnsi="Times New Roman" w:cs="Times New Roman"/>
          <w:sz w:val="24"/>
          <w:szCs w:val="24"/>
        </w:rPr>
        <w:t>mines of the area</w:t>
      </w:r>
      <w:r w:rsidR="00795CB3" w:rsidRPr="006E2EF0">
        <w:rPr>
          <w:rFonts w:ascii="Times New Roman" w:hAnsi="Times New Roman" w:cs="Times New Roman"/>
          <w:sz w:val="24"/>
          <w:szCs w:val="24"/>
        </w:rPr>
        <w:t xml:space="preserve"> and the use of often short-lived tramways</w:t>
      </w:r>
      <w:r w:rsidR="00A2629E" w:rsidRPr="006E2EF0">
        <w:rPr>
          <w:rFonts w:ascii="Times New Roman" w:hAnsi="Times New Roman" w:cs="Times New Roman"/>
          <w:sz w:val="24"/>
          <w:szCs w:val="24"/>
        </w:rPr>
        <w:t xml:space="preserve"> to serve them,</w:t>
      </w:r>
      <w:r w:rsidRPr="006E2EF0">
        <w:rPr>
          <w:rFonts w:ascii="Times New Roman" w:hAnsi="Times New Roman" w:cs="Times New Roman"/>
          <w:sz w:val="24"/>
          <w:szCs w:val="24"/>
        </w:rPr>
        <w:t xml:space="preserve"> it was not until </w:t>
      </w:r>
      <w:r w:rsidR="00CD239B" w:rsidRPr="006E2EF0">
        <w:rPr>
          <w:rFonts w:ascii="Times New Roman" w:hAnsi="Times New Roman" w:cs="Times New Roman"/>
          <w:sz w:val="24"/>
          <w:szCs w:val="24"/>
        </w:rPr>
        <w:t xml:space="preserve">the start of 1861 that a </w:t>
      </w:r>
      <w:r w:rsidR="00A2629E" w:rsidRPr="006E2EF0">
        <w:rPr>
          <w:rFonts w:ascii="Times New Roman" w:hAnsi="Times New Roman" w:cs="Times New Roman"/>
          <w:sz w:val="24"/>
          <w:szCs w:val="24"/>
        </w:rPr>
        <w:t xml:space="preserve">standard gauge railway </w:t>
      </w:r>
      <w:r w:rsidR="00CD239B" w:rsidRPr="006E2EF0">
        <w:rPr>
          <w:rFonts w:ascii="Times New Roman" w:hAnsi="Times New Roman" w:cs="Times New Roman"/>
          <w:sz w:val="24"/>
          <w:szCs w:val="24"/>
        </w:rPr>
        <w:t>line from Shrewsbury to Minsterley, passing through the parish</w:t>
      </w:r>
      <w:r w:rsidR="002449ED" w:rsidRPr="006E2EF0">
        <w:rPr>
          <w:rFonts w:ascii="Times New Roman" w:hAnsi="Times New Roman" w:cs="Times New Roman"/>
          <w:sz w:val="24"/>
          <w:szCs w:val="24"/>
        </w:rPr>
        <w:t xml:space="preserve"> with an intermediate station at Lea Cross</w:t>
      </w:r>
      <w:r w:rsidR="00FB27EB" w:rsidRPr="006E2EF0">
        <w:rPr>
          <w:rFonts w:ascii="Times New Roman" w:hAnsi="Times New Roman" w:cs="Times New Roman"/>
          <w:sz w:val="24"/>
          <w:szCs w:val="24"/>
        </w:rPr>
        <w:t xml:space="preserve"> – named Plealey Road</w:t>
      </w:r>
      <w:r w:rsidR="00CD239B" w:rsidRPr="006E2EF0">
        <w:rPr>
          <w:rFonts w:ascii="Times New Roman" w:hAnsi="Times New Roman" w:cs="Times New Roman"/>
          <w:sz w:val="24"/>
          <w:szCs w:val="24"/>
        </w:rPr>
        <w:t xml:space="preserve">, was opened; this was meant as a branch of the Shrewsbury </w:t>
      </w:r>
      <w:r w:rsidR="00A2629E" w:rsidRPr="006E2EF0">
        <w:rPr>
          <w:rFonts w:ascii="Times New Roman" w:hAnsi="Times New Roman" w:cs="Times New Roman"/>
          <w:sz w:val="24"/>
          <w:szCs w:val="24"/>
        </w:rPr>
        <w:t>&amp;</w:t>
      </w:r>
      <w:r w:rsidR="00CD239B" w:rsidRPr="006E2EF0">
        <w:rPr>
          <w:rFonts w:ascii="Times New Roman" w:hAnsi="Times New Roman" w:cs="Times New Roman"/>
          <w:sz w:val="24"/>
          <w:szCs w:val="24"/>
        </w:rPr>
        <w:t xml:space="preserve"> Welshpool Railway but opened before the rest of that line was opened.</w:t>
      </w:r>
      <w:r w:rsidR="009D2E89" w:rsidRPr="006E2EF0">
        <w:rPr>
          <w:rFonts w:ascii="Times New Roman" w:hAnsi="Times New Roman" w:cs="Times New Roman"/>
          <w:sz w:val="24"/>
          <w:szCs w:val="24"/>
        </w:rPr>
        <w:t xml:space="preserve">  There were outline proposals to extend the branch to Bishops Castle but they came to nothing.</w:t>
      </w:r>
      <w:r w:rsidR="000A13BC" w:rsidRPr="006E2EF0">
        <w:rPr>
          <w:rFonts w:ascii="Times New Roman" w:hAnsi="Times New Roman" w:cs="Times New Roman"/>
          <w:sz w:val="24"/>
          <w:szCs w:val="24"/>
        </w:rPr>
        <w:t xml:space="preserve">  </w:t>
      </w:r>
    </w:p>
    <w:p w14:paraId="57F64407" w14:textId="77777777" w:rsidR="004E3286" w:rsidRPr="006E2EF0" w:rsidRDefault="004E3286" w:rsidP="006E2EF0">
      <w:pPr>
        <w:spacing w:after="0" w:line="240" w:lineRule="auto"/>
        <w:contextualSpacing/>
        <w:jc w:val="both"/>
        <w:rPr>
          <w:rFonts w:ascii="Times New Roman" w:hAnsi="Times New Roman" w:cs="Times New Roman"/>
          <w:sz w:val="24"/>
          <w:szCs w:val="24"/>
        </w:rPr>
      </w:pPr>
    </w:p>
    <w:p w14:paraId="1EB8724C" w14:textId="77777777" w:rsidR="004E3286" w:rsidRDefault="00506C45"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Passenger traffic on the Minsterley branch was withdrawn in 19</w:t>
      </w:r>
      <w:r w:rsidR="00B77DC2" w:rsidRPr="006E2EF0">
        <w:rPr>
          <w:rFonts w:ascii="Times New Roman" w:hAnsi="Times New Roman" w:cs="Times New Roman"/>
          <w:sz w:val="24"/>
          <w:szCs w:val="24"/>
        </w:rPr>
        <w:t xml:space="preserve">51 </w:t>
      </w:r>
      <w:r w:rsidR="00614C1E" w:rsidRPr="006E2EF0">
        <w:rPr>
          <w:rFonts w:ascii="Times New Roman" w:hAnsi="Times New Roman" w:cs="Times New Roman"/>
          <w:sz w:val="24"/>
          <w:szCs w:val="24"/>
        </w:rPr>
        <w:t xml:space="preserve">but an erratic goods traffic survived until 1967; the main line remains in use though all intermediate station between Shrewsbury and Welshpool were closed in </w:t>
      </w:r>
      <w:r w:rsidR="00AC1272" w:rsidRPr="006E2EF0">
        <w:rPr>
          <w:rFonts w:ascii="Times New Roman" w:hAnsi="Times New Roman" w:cs="Times New Roman"/>
          <w:sz w:val="24"/>
          <w:szCs w:val="24"/>
        </w:rPr>
        <w:t xml:space="preserve">1960.  </w:t>
      </w:r>
      <w:r w:rsidR="00506C27" w:rsidRPr="006E2EF0">
        <w:rPr>
          <w:rFonts w:ascii="Times New Roman" w:hAnsi="Times New Roman" w:cs="Times New Roman"/>
          <w:sz w:val="24"/>
          <w:szCs w:val="24"/>
        </w:rPr>
        <w:t xml:space="preserve">The </w:t>
      </w:r>
      <w:proofErr w:type="spellStart"/>
      <w:r w:rsidR="00506C27" w:rsidRPr="006E2EF0">
        <w:rPr>
          <w:rFonts w:ascii="Times New Roman" w:hAnsi="Times New Roman" w:cs="Times New Roman"/>
          <w:sz w:val="24"/>
          <w:szCs w:val="24"/>
        </w:rPr>
        <w:t>trackbed</w:t>
      </w:r>
      <w:proofErr w:type="spellEnd"/>
      <w:r w:rsidR="00506C27" w:rsidRPr="006E2EF0">
        <w:rPr>
          <w:rFonts w:ascii="Times New Roman" w:hAnsi="Times New Roman" w:cs="Times New Roman"/>
          <w:sz w:val="24"/>
          <w:szCs w:val="24"/>
        </w:rPr>
        <w:t xml:space="preserve"> survives virtually intact</w:t>
      </w:r>
      <w:r w:rsidR="007D2CA0" w:rsidRPr="006E2EF0">
        <w:rPr>
          <w:rFonts w:ascii="Times New Roman" w:hAnsi="Times New Roman" w:cs="Times New Roman"/>
          <w:sz w:val="24"/>
          <w:szCs w:val="24"/>
        </w:rPr>
        <w:t xml:space="preserve"> and much of it is accessible as a permissive right of way</w:t>
      </w:r>
      <w:r w:rsidR="00506C27" w:rsidRPr="006E2EF0">
        <w:rPr>
          <w:rFonts w:ascii="Times New Roman" w:hAnsi="Times New Roman" w:cs="Times New Roman"/>
          <w:sz w:val="24"/>
          <w:szCs w:val="24"/>
        </w:rPr>
        <w:t xml:space="preserve">; it was built for double tracks (though never had them) and </w:t>
      </w:r>
      <w:r w:rsidR="00624EF4" w:rsidRPr="006E2EF0">
        <w:rPr>
          <w:rFonts w:ascii="Times New Roman" w:hAnsi="Times New Roman" w:cs="Times New Roman"/>
          <w:sz w:val="24"/>
          <w:szCs w:val="24"/>
        </w:rPr>
        <w:t>of high standard – with expensive cuttings and embankments</w:t>
      </w:r>
      <w:r w:rsidR="00962649" w:rsidRPr="006E2EF0">
        <w:rPr>
          <w:rFonts w:ascii="Times New Roman" w:hAnsi="Times New Roman" w:cs="Times New Roman"/>
          <w:sz w:val="24"/>
          <w:szCs w:val="24"/>
        </w:rPr>
        <w:t xml:space="preserve"> and well</w:t>
      </w:r>
      <w:r w:rsidR="000A3C72" w:rsidRPr="006E2EF0">
        <w:rPr>
          <w:rFonts w:ascii="Times New Roman" w:hAnsi="Times New Roman" w:cs="Times New Roman"/>
          <w:sz w:val="24"/>
          <w:szCs w:val="24"/>
        </w:rPr>
        <w:t>-</w:t>
      </w:r>
      <w:r w:rsidR="00962649" w:rsidRPr="006E2EF0">
        <w:rPr>
          <w:rFonts w:ascii="Times New Roman" w:hAnsi="Times New Roman" w:cs="Times New Roman"/>
          <w:sz w:val="24"/>
          <w:szCs w:val="24"/>
        </w:rPr>
        <w:t>built bridges – stone faced with brick arches</w:t>
      </w:r>
      <w:r w:rsidR="00624EF4" w:rsidRPr="006E2EF0">
        <w:rPr>
          <w:rFonts w:ascii="Times New Roman" w:hAnsi="Times New Roman" w:cs="Times New Roman"/>
          <w:sz w:val="24"/>
          <w:szCs w:val="24"/>
        </w:rPr>
        <w:t xml:space="preserve">.  </w:t>
      </w:r>
    </w:p>
    <w:p w14:paraId="62A2B338" w14:textId="77777777" w:rsidR="004E3286" w:rsidRDefault="004E3286" w:rsidP="006E2EF0">
      <w:pPr>
        <w:spacing w:after="0" w:line="240" w:lineRule="auto"/>
        <w:contextualSpacing/>
        <w:jc w:val="both"/>
        <w:rPr>
          <w:rFonts w:ascii="Times New Roman" w:hAnsi="Times New Roman" w:cs="Times New Roman"/>
          <w:sz w:val="24"/>
          <w:szCs w:val="24"/>
        </w:rPr>
      </w:pPr>
    </w:p>
    <w:p w14:paraId="5A8877D8" w14:textId="16C24DCD" w:rsidR="00483139" w:rsidRDefault="00624EF4"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At Pontesford </w:t>
      </w:r>
      <w:r w:rsidR="00756FBB" w:rsidRPr="006E2EF0">
        <w:rPr>
          <w:rFonts w:ascii="Times New Roman" w:hAnsi="Times New Roman" w:cs="Times New Roman"/>
          <w:sz w:val="24"/>
          <w:szCs w:val="24"/>
        </w:rPr>
        <w:t>a</w:t>
      </w:r>
      <w:r w:rsidR="00962649" w:rsidRPr="006E2EF0">
        <w:rPr>
          <w:rFonts w:ascii="Times New Roman" w:hAnsi="Times New Roman" w:cs="Times New Roman"/>
          <w:sz w:val="24"/>
          <w:szCs w:val="24"/>
        </w:rPr>
        <w:t>n ambitious</w:t>
      </w:r>
      <w:r w:rsidRPr="006E2EF0">
        <w:rPr>
          <w:rFonts w:ascii="Times New Roman" w:hAnsi="Times New Roman" w:cs="Times New Roman"/>
          <w:sz w:val="24"/>
          <w:szCs w:val="24"/>
        </w:rPr>
        <w:t xml:space="preserve"> skew bridge</w:t>
      </w:r>
      <w:r w:rsidR="00756FBB" w:rsidRPr="006E2EF0">
        <w:rPr>
          <w:rFonts w:ascii="Times New Roman" w:hAnsi="Times New Roman" w:cs="Times New Roman"/>
          <w:sz w:val="24"/>
          <w:szCs w:val="24"/>
        </w:rPr>
        <w:t xml:space="preserve"> </w:t>
      </w:r>
      <w:r w:rsidRPr="006E2EF0">
        <w:rPr>
          <w:rFonts w:ascii="Times New Roman" w:hAnsi="Times New Roman" w:cs="Times New Roman"/>
          <w:sz w:val="24"/>
          <w:szCs w:val="24"/>
        </w:rPr>
        <w:t>carr</w:t>
      </w:r>
      <w:r w:rsidR="00756FBB" w:rsidRPr="006E2EF0">
        <w:rPr>
          <w:rFonts w:ascii="Times New Roman" w:hAnsi="Times New Roman" w:cs="Times New Roman"/>
          <w:sz w:val="24"/>
          <w:szCs w:val="24"/>
        </w:rPr>
        <w:t>ies</w:t>
      </w:r>
      <w:r w:rsidRPr="006E2EF0">
        <w:rPr>
          <w:rFonts w:ascii="Times New Roman" w:hAnsi="Times New Roman" w:cs="Times New Roman"/>
          <w:sz w:val="24"/>
          <w:szCs w:val="24"/>
        </w:rPr>
        <w:t xml:space="preserve"> the main A488 over the line at </w:t>
      </w:r>
      <w:r w:rsidR="00962649" w:rsidRPr="006E2EF0">
        <w:rPr>
          <w:rFonts w:ascii="Times New Roman" w:hAnsi="Times New Roman" w:cs="Times New Roman"/>
          <w:sz w:val="24"/>
          <w:szCs w:val="24"/>
        </w:rPr>
        <w:t>an angle</w:t>
      </w:r>
      <w:r w:rsidR="00D20A81" w:rsidRPr="006E2EF0">
        <w:rPr>
          <w:rFonts w:ascii="Times New Roman" w:hAnsi="Times New Roman" w:cs="Times New Roman"/>
          <w:sz w:val="24"/>
          <w:szCs w:val="24"/>
        </w:rPr>
        <w:t>.  Just to the west it</w:t>
      </w:r>
      <w:r w:rsidR="00962649" w:rsidRPr="006E2EF0">
        <w:rPr>
          <w:rFonts w:ascii="Times New Roman" w:hAnsi="Times New Roman" w:cs="Times New Roman"/>
          <w:sz w:val="24"/>
          <w:szCs w:val="24"/>
        </w:rPr>
        <w:t xml:space="preserve"> crosses the Rea Brook</w:t>
      </w:r>
      <w:r w:rsidR="00D20A81" w:rsidRPr="006E2EF0">
        <w:rPr>
          <w:rFonts w:ascii="Times New Roman" w:hAnsi="Times New Roman" w:cs="Times New Roman"/>
          <w:sz w:val="24"/>
          <w:szCs w:val="24"/>
        </w:rPr>
        <w:t xml:space="preserve"> and</w:t>
      </w:r>
      <w:r w:rsidR="00483139" w:rsidRPr="006E2EF0">
        <w:rPr>
          <w:rFonts w:ascii="Times New Roman" w:hAnsi="Times New Roman" w:cs="Times New Roman"/>
          <w:sz w:val="24"/>
          <w:szCs w:val="24"/>
        </w:rPr>
        <w:t xml:space="preserve"> immediately next to the bridge</w:t>
      </w:r>
      <w:r w:rsidR="00A2629E" w:rsidRPr="006E2EF0">
        <w:rPr>
          <w:rFonts w:ascii="Times New Roman" w:hAnsi="Times New Roman" w:cs="Times New Roman"/>
          <w:sz w:val="24"/>
          <w:szCs w:val="24"/>
        </w:rPr>
        <w:t xml:space="preserve"> over the brook</w:t>
      </w:r>
      <w:r w:rsidR="00483139" w:rsidRPr="006E2EF0">
        <w:rPr>
          <w:rFonts w:ascii="Times New Roman" w:hAnsi="Times New Roman" w:cs="Times New Roman"/>
          <w:sz w:val="24"/>
          <w:szCs w:val="24"/>
        </w:rPr>
        <w:t xml:space="preserve"> is a very rare </w:t>
      </w:r>
      <w:r w:rsidR="00F46652" w:rsidRPr="006E2EF0">
        <w:rPr>
          <w:rFonts w:ascii="Times New Roman" w:hAnsi="Times New Roman" w:cs="Times New Roman"/>
          <w:sz w:val="24"/>
          <w:szCs w:val="24"/>
        </w:rPr>
        <w:t xml:space="preserve">example of </w:t>
      </w:r>
      <w:r w:rsidR="00483139" w:rsidRPr="006E2EF0">
        <w:rPr>
          <w:rFonts w:ascii="Times New Roman" w:hAnsi="Times New Roman" w:cs="Times New Roman"/>
          <w:sz w:val="24"/>
          <w:szCs w:val="24"/>
        </w:rPr>
        <w:t xml:space="preserve">pedestrian tunnel taking </w:t>
      </w:r>
      <w:r w:rsidR="00D20A81" w:rsidRPr="006E2EF0">
        <w:rPr>
          <w:rFonts w:ascii="Times New Roman" w:hAnsi="Times New Roman" w:cs="Times New Roman"/>
          <w:sz w:val="24"/>
          <w:szCs w:val="24"/>
        </w:rPr>
        <w:t>a rural</w:t>
      </w:r>
      <w:r w:rsidR="00483139" w:rsidRPr="006E2EF0">
        <w:rPr>
          <w:rFonts w:ascii="Times New Roman" w:hAnsi="Times New Roman" w:cs="Times New Roman"/>
          <w:sz w:val="24"/>
          <w:szCs w:val="24"/>
        </w:rPr>
        <w:t xml:space="preserve"> footpath </w:t>
      </w:r>
      <w:r w:rsidR="00E2727B" w:rsidRPr="006E2EF0">
        <w:rPr>
          <w:rFonts w:ascii="Times New Roman" w:hAnsi="Times New Roman" w:cs="Times New Roman"/>
          <w:sz w:val="24"/>
          <w:szCs w:val="24"/>
        </w:rPr>
        <w:t>through</w:t>
      </w:r>
      <w:r w:rsidR="00483139" w:rsidRPr="006E2EF0">
        <w:rPr>
          <w:rFonts w:ascii="Times New Roman" w:hAnsi="Times New Roman" w:cs="Times New Roman"/>
          <w:sz w:val="24"/>
          <w:szCs w:val="24"/>
        </w:rPr>
        <w:t xml:space="preserve"> the railway</w:t>
      </w:r>
      <w:r w:rsidR="00E2727B" w:rsidRPr="006E2EF0">
        <w:rPr>
          <w:rFonts w:ascii="Times New Roman" w:hAnsi="Times New Roman" w:cs="Times New Roman"/>
          <w:sz w:val="24"/>
          <w:szCs w:val="24"/>
        </w:rPr>
        <w:t xml:space="preserve"> embankment</w:t>
      </w:r>
      <w:r w:rsidR="00483139" w:rsidRPr="006E2EF0">
        <w:rPr>
          <w:rFonts w:ascii="Times New Roman" w:hAnsi="Times New Roman" w:cs="Times New Roman"/>
          <w:sz w:val="24"/>
          <w:szCs w:val="24"/>
        </w:rPr>
        <w:t xml:space="preserve">.  Another overbridge takes the line over Hinton </w:t>
      </w:r>
      <w:r w:rsidR="00E2727B" w:rsidRPr="006E2EF0">
        <w:rPr>
          <w:rFonts w:ascii="Times New Roman" w:hAnsi="Times New Roman" w:cs="Times New Roman"/>
          <w:sz w:val="24"/>
          <w:szCs w:val="24"/>
        </w:rPr>
        <w:t>Lane just</w:t>
      </w:r>
      <w:r w:rsidR="00483139" w:rsidRPr="006E2EF0">
        <w:rPr>
          <w:rFonts w:ascii="Times New Roman" w:hAnsi="Times New Roman" w:cs="Times New Roman"/>
          <w:sz w:val="24"/>
          <w:szCs w:val="24"/>
        </w:rPr>
        <w:t xml:space="preserve"> north of Pontesbury.</w:t>
      </w:r>
      <w:r w:rsidR="008B6781" w:rsidRPr="006E2EF0">
        <w:rPr>
          <w:rFonts w:ascii="Times New Roman" w:hAnsi="Times New Roman" w:cs="Times New Roman"/>
          <w:sz w:val="24"/>
          <w:szCs w:val="24"/>
        </w:rPr>
        <w:t xml:space="preserve">  Station buildings at Pontesbury and Plealey Road survive, converted to houses; the goods shed at Pontesbury also survives, used by the local gardeners’ association.  </w:t>
      </w:r>
    </w:p>
    <w:p w14:paraId="372F7EE0" w14:textId="77777777" w:rsidR="004E3286" w:rsidRPr="006E2EF0" w:rsidRDefault="004E3286" w:rsidP="006E2EF0">
      <w:pPr>
        <w:spacing w:after="0" w:line="240" w:lineRule="auto"/>
        <w:contextualSpacing/>
        <w:jc w:val="both"/>
        <w:rPr>
          <w:rFonts w:ascii="Times New Roman" w:hAnsi="Times New Roman" w:cs="Times New Roman"/>
          <w:sz w:val="24"/>
          <w:szCs w:val="24"/>
        </w:rPr>
      </w:pPr>
    </w:p>
    <w:p w14:paraId="521CB873" w14:textId="2BFED2CA" w:rsidR="00FE7A0B" w:rsidRDefault="000A13BC" w:rsidP="006E2EF0">
      <w:pPr>
        <w:spacing w:after="0" w:line="240" w:lineRule="auto"/>
        <w:contextualSpacing/>
        <w:jc w:val="both"/>
        <w:rPr>
          <w:rFonts w:ascii="Times New Roman" w:hAnsi="Times New Roman" w:cs="Times New Roman"/>
          <w:sz w:val="24"/>
          <w:szCs w:val="24"/>
        </w:rPr>
      </w:pPr>
      <w:r w:rsidRPr="006E2EF0">
        <w:rPr>
          <w:rFonts w:ascii="Times New Roman" w:hAnsi="Times New Roman" w:cs="Times New Roman"/>
          <w:sz w:val="24"/>
          <w:szCs w:val="24"/>
        </w:rPr>
        <w:t xml:space="preserve">A separate concern, the Snailbeach District Railways, </w:t>
      </w:r>
      <w:r w:rsidR="00484F2F" w:rsidRPr="006E2EF0">
        <w:rPr>
          <w:rFonts w:ascii="Times New Roman" w:hAnsi="Times New Roman" w:cs="Times New Roman"/>
          <w:sz w:val="24"/>
          <w:szCs w:val="24"/>
        </w:rPr>
        <w:t>opened</w:t>
      </w:r>
      <w:r w:rsidRPr="006E2EF0">
        <w:rPr>
          <w:rFonts w:ascii="Times New Roman" w:hAnsi="Times New Roman" w:cs="Times New Roman"/>
          <w:sz w:val="24"/>
          <w:szCs w:val="24"/>
        </w:rPr>
        <w:t xml:space="preserve"> a narrow-gauge line from </w:t>
      </w:r>
      <w:r w:rsidR="00043BFE" w:rsidRPr="006E2EF0">
        <w:rPr>
          <w:rFonts w:ascii="Times New Roman" w:hAnsi="Times New Roman" w:cs="Times New Roman"/>
          <w:sz w:val="24"/>
          <w:szCs w:val="24"/>
        </w:rPr>
        <w:t xml:space="preserve">exchange sidings just </w:t>
      </w:r>
      <w:r w:rsidRPr="006E2EF0">
        <w:rPr>
          <w:rFonts w:ascii="Times New Roman" w:hAnsi="Times New Roman" w:cs="Times New Roman"/>
          <w:sz w:val="24"/>
          <w:szCs w:val="24"/>
        </w:rPr>
        <w:t>west of Pontesbury up to the mines at Snailbeach</w:t>
      </w:r>
      <w:r w:rsidR="00043BFE" w:rsidRPr="006E2EF0">
        <w:rPr>
          <w:rFonts w:ascii="Times New Roman" w:hAnsi="Times New Roman" w:cs="Times New Roman"/>
          <w:sz w:val="24"/>
          <w:szCs w:val="24"/>
        </w:rPr>
        <w:t xml:space="preserve"> in 1877.</w:t>
      </w:r>
      <w:r w:rsidR="001C47AA" w:rsidRPr="006E2EF0">
        <w:rPr>
          <w:rFonts w:ascii="Times New Roman" w:hAnsi="Times New Roman" w:cs="Times New Roman"/>
          <w:sz w:val="24"/>
          <w:szCs w:val="24"/>
        </w:rPr>
        <w:t xml:space="preserve">  This has an eccentric and generally impoverished existence before</w:t>
      </w:r>
      <w:r w:rsidR="00106460" w:rsidRPr="006E2EF0">
        <w:rPr>
          <w:rFonts w:ascii="Times New Roman" w:hAnsi="Times New Roman" w:cs="Times New Roman"/>
          <w:sz w:val="24"/>
          <w:szCs w:val="24"/>
        </w:rPr>
        <w:t xml:space="preserve"> the last section</w:t>
      </w:r>
      <w:r w:rsidR="001C47AA" w:rsidRPr="006E2EF0">
        <w:rPr>
          <w:rFonts w:ascii="Times New Roman" w:hAnsi="Times New Roman" w:cs="Times New Roman"/>
          <w:sz w:val="24"/>
          <w:szCs w:val="24"/>
        </w:rPr>
        <w:t xml:space="preserve"> finally clos</w:t>
      </w:r>
      <w:r w:rsidR="00106460" w:rsidRPr="006E2EF0">
        <w:rPr>
          <w:rFonts w:ascii="Times New Roman" w:hAnsi="Times New Roman" w:cs="Times New Roman"/>
          <w:sz w:val="24"/>
          <w:szCs w:val="24"/>
        </w:rPr>
        <w:t xml:space="preserve">ed as late as </w:t>
      </w:r>
      <w:r w:rsidR="00506C45" w:rsidRPr="006E2EF0">
        <w:rPr>
          <w:rFonts w:ascii="Times New Roman" w:hAnsi="Times New Roman" w:cs="Times New Roman"/>
          <w:sz w:val="24"/>
          <w:szCs w:val="24"/>
        </w:rPr>
        <w:t>1959.</w:t>
      </w:r>
      <w:r w:rsidR="001C47AA" w:rsidRPr="006E2EF0">
        <w:rPr>
          <w:rFonts w:ascii="Times New Roman" w:hAnsi="Times New Roman" w:cs="Times New Roman"/>
          <w:sz w:val="24"/>
          <w:szCs w:val="24"/>
        </w:rPr>
        <w:t xml:space="preserve"> </w:t>
      </w:r>
      <w:r w:rsidR="00E2727B" w:rsidRPr="006E2EF0">
        <w:rPr>
          <w:rFonts w:ascii="Times New Roman" w:hAnsi="Times New Roman" w:cs="Times New Roman"/>
          <w:sz w:val="24"/>
          <w:szCs w:val="24"/>
        </w:rPr>
        <w:t xml:space="preserve"> There are now few traces of the exchange sidings but there is a surviving bridge across the track not far from the Callow Quarry.</w:t>
      </w:r>
    </w:p>
    <w:p w14:paraId="69E94CBF" w14:textId="36323286" w:rsidR="00504D5D" w:rsidRDefault="00504D5D" w:rsidP="006E2EF0">
      <w:pPr>
        <w:spacing w:after="0" w:line="240" w:lineRule="auto"/>
        <w:contextualSpacing/>
        <w:jc w:val="both"/>
        <w:rPr>
          <w:rFonts w:ascii="Times New Roman" w:hAnsi="Times New Roman" w:cs="Times New Roman"/>
          <w:sz w:val="24"/>
          <w:szCs w:val="24"/>
        </w:rPr>
      </w:pPr>
    </w:p>
    <w:p w14:paraId="0D914994" w14:textId="19C06AE4" w:rsidR="00504D5D" w:rsidRDefault="00504D5D" w:rsidP="006E2EF0">
      <w:pPr>
        <w:spacing w:after="0" w:line="240" w:lineRule="auto"/>
        <w:contextualSpacing/>
        <w:jc w:val="both"/>
        <w:rPr>
          <w:rFonts w:ascii="Times New Roman" w:hAnsi="Times New Roman" w:cs="Times New Roman"/>
          <w:sz w:val="24"/>
          <w:szCs w:val="24"/>
        </w:rPr>
      </w:pPr>
    </w:p>
    <w:p w14:paraId="46197504" w14:textId="215BD065" w:rsidR="00504D5D" w:rsidRDefault="00504D5D" w:rsidP="006E2EF0">
      <w:pPr>
        <w:spacing w:after="0" w:line="24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3. Streetscape &amp; The Public Domain</w:t>
      </w:r>
    </w:p>
    <w:p w14:paraId="5A567779" w14:textId="4232536B" w:rsidR="00504D5D" w:rsidRDefault="00504D5D" w:rsidP="006E2EF0">
      <w:pPr>
        <w:spacing w:after="0" w:line="240" w:lineRule="auto"/>
        <w:contextualSpacing/>
        <w:jc w:val="both"/>
        <w:rPr>
          <w:rFonts w:ascii="Times New Roman" w:hAnsi="Times New Roman" w:cs="Times New Roman"/>
          <w:b/>
          <w:bCs/>
          <w:sz w:val="24"/>
          <w:szCs w:val="24"/>
        </w:rPr>
      </w:pPr>
    </w:p>
    <w:p w14:paraId="680DF1D5" w14:textId="77777777" w:rsidR="00837013" w:rsidRDefault="00504D5D" w:rsidP="009C3391">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manner in which Pontesbury has developed over the centuries has led to a very loosely defined </w:t>
      </w:r>
      <w:r w:rsidR="009C3391">
        <w:rPr>
          <w:rFonts w:ascii="Times New Roman" w:hAnsi="Times New Roman" w:cs="Times New Roman"/>
          <w:sz w:val="24"/>
          <w:szCs w:val="24"/>
        </w:rPr>
        <w:t xml:space="preserve">and mixed </w:t>
      </w:r>
      <w:r>
        <w:rPr>
          <w:rFonts w:ascii="Times New Roman" w:hAnsi="Times New Roman" w:cs="Times New Roman"/>
          <w:sz w:val="24"/>
          <w:szCs w:val="24"/>
        </w:rPr>
        <w:t>streetscape</w:t>
      </w:r>
      <w:r w:rsidR="009C3391">
        <w:rPr>
          <w:rFonts w:ascii="Times New Roman" w:hAnsi="Times New Roman" w:cs="Times New Roman"/>
          <w:sz w:val="24"/>
          <w:szCs w:val="24"/>
        </w:rPr>
        <w:t xml:space="preserve"> in the older portions of the village. </w:t>
      </w:r>
      <w:r w:rsidR="00837013">
        <w:rPr>
          <w:rFonts w:ascii="Times New Roman" w:hAnsi="Times New Roman" w:cs="Times New Roman"/>
          <w:sz w:val="24"/>
          <w:szCs w:val="24"/>
        </w:rPr>
        <w:t xml:space="preserve"> This clearly is related to the former existence of the lost castle and the impact of the churchyard but may be related to an earlier, perhaps Saxon, plan form.</w:t>
      </w:r>
    </w:p>
    <w:p w14:paraId="71C5A2D7" w14:textId="77777777" w:rsidR="00837013" w:rsidRDefault="00837013" w:rsidP="009C3391">
      <w:pPr>
        <w:spacing w:after="0" w:line="240" w:lineRule="auto"/>
        <w:contextualSpacing/>
        <w:jc w:val="both"/>
        <w:rPr>
          <w:rFonts w:ascii="Times New Roman" w:hAnsi="Times New Roman" w:cs="Times New Roman"/>
          <w:sz w:val="24"/>
          <w:szCs w:val="24"/>
        </w:rPr>
      </w:pPr>
    </w:p>
    <w:p w14:paraId="58D44B00" w14:textId="6BF0D3AF" w:rsidR="00965DA2" w:rsidRDefault="009C3391" w:rsidP="009C3391">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hAnsi="Times New Roman" w:cs="Times New Roman"/>
          <w:sz w:val="24"/>
          <w:szCs w:val="24"/>
        </w:rPr>
        <w:t>Most streets have modern pavements and only a few properties front directly onto the streets – generally what had been poorer status cottages or the handful of short terraces.</w:t>
      </w:r>
      <w:r w:rsidRPr="009C3391">
        <w:rPr>
          <w:rFonts w:ascii="Times New Roman" w:eastAsia="Times New Roman" w:hAnsi="Times New Roman" w:cs="Times New Roman"/>
          <w:color w:val="000000"/>
          <w:sz w:val="24"/>
          <w:szCs w:val="24"/>
          <w:lang w:eastAsia="en-GB"/>
        </w:rPr>
        <w:t xml:space="preserve"> </w:t>
      </w:r>
      <w:r w:rsidR="00837013">
        <w:rPr>
          <w:rFonts w:ascii="Times New Roman" w:eastAsia="Times New Roman" w:hAnsi="Times New Roman" w:cs="Times New Roman"/>
          <w:color w:val="000000"/>
          <w:sz w:val="24"/>
          <w:szCs w:val="24"/>
          <w:lang w:eastAsia="en-GB"/>
        </w:rPr>
        <w:t xml:space="preserve"> T</w:t>
      </w:r>
      <w:r>
        <w:rPr>
          <w:rFonts w:ascii="Times New Roman" w:eastAsia="Times New Roman" w:hAnsi="Times New Roman" w:cs="Times New Roman"/>
          <w:color w:val="000000"/>
          <w:sz w:val="24"/>
          <w:szCs w:val="24"/>
          <w:lang w:eastAsia="en-GB"/>
        </w:rPr>
        <w:t xml:space="preserve">he general layout of buildings within Pontesbury itself is loose knit, most buildings facing the streets and </w:t>
      </w:r>
      <w:r>
        <w:rPr>
          <w:rFonts w:ascii="Times New Roman" w:eastAsia="Times New Roman" w:hAnsi="Times New Roman" w:cs="Times New Roman"/>
          <w:color w:val="000000"/>
          <w:sz w:val="24"/>
          <w:szCs w:val="24"/>
          <w:lang w:eastAsia="en-GB"/>
        </w:rPr>
        <w:lastRenderedPageBreak/>
        <w:t xml:space="preserve">lanes rather than being built gable on to them – although others often have quite odd relationships with the public domain and were built at odd angles that would once have made more sense than they do now.  </w:t>
      </w:r>
    </w:p>
    <w:p w14:paraId="48382977" w14:textId="77777777" w:rsidR="00965DA2" w:rsidRDefault="00965DA2" w:rsidP="009C3391">
      <w:pPr>
        <w:spacing w:after="0" w:line="240" w:lineRule="auto"/>
        <w:contextualSpacing/>
        <w:jc w:val="both"/>
        <w:rPr>
          <w:rFonts w:ascii="Times New Roman" w:eastAsia="Times New Roman" w:hAnsi="Times New Roman" w:cs="Times New Roman"/>
          <w:color w:val="000000"/>
          <w:sz w:val="24"/>
          <w:szCs w:val="24"/>
          <w:lang w:eastAsia="en-GB"/>
        </w:rPr>
      </w:pPr>
    </w:p>
    <w:p w14:paraId="4BB7FF25" w14:textId="634E26EC" w:rsidR="009C3391" w:rsidRDefault="009C3391" w:rsidP="009C3391">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This layout and quite generous plot sizes, indicate little pressure on space in the past for all but the poorest houses – and only since the 20</w:t>
      </w:r>
      <w:r w:rsidRPr="004D2DCB">
        <w:rPr>
          <w:rFonts w:ascii="Times New Roman" w:eastAsia="Times New Roman" w:hAnsi="Times New Roman" w:cs="Times New Roman"/>
          <w:color w:val="000000"/>
          <w:sz w:val="24"/>
          <w:szCs w:val="24"/>
          <w:vertAlign w:val="superscript"/>
          <w:lang w:eastAsia="en-GB"/>
        </w:rPr>
        <w:t>th</w:t>
      </w:r>
      <w:r>
        <w:rPr>
          <w:rFonts w:ascii="Times New Roman" w:eastAsia="Times New Roman" w:hAnsi="Times New Roman" w:cs="Times New Roman"/>
          <w:color w:val="000000"/>
          <w:sz w:val="24"/>
          <w:szCs w:val="24"/>
          <w:lang w:eastAsia="en-GB"/>
        </w:rPr>
        <w:t xml:space="preserve"> century have garden sizes of new properties been reduced to a minimum.</w:t>
      </w:r>
      <w:r w:rsidRPr="009C3391">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There is no distinctive street furniture or boundary treatments within the village.</w:t>
      </w:r>
    </w:p>
    <w:p w14:paraId="26CA1500" w14:textId="6CC404E8" w:rsidR="009C3391" w:rsidRDefault="009C3391" w:rsidP="009C3391">
      <w:pPr>
        <w:spacing w:after="0" w:line="240" w:lineRule="auto"/>
        <w:contextualSpacing/>
        <w:jc w:val="both"/>
        <w:rPr>
          <w:rFonts w:ascii="Times New Roman" w:eastAsia="Times New Roman" w:hAnsi="Times New Roman" w:cs="Times New Roman"/>
          <w:color w:val="000000"/>
          <w:sz w:val="24"/>
          <w:szCs w:val="24"/>
          <w:lang w:eastAsia="en-GB"/>
        </w:rPr>
      </w:pPr>
    </w:p>
    <w:p w14:paraId="4760900F" w14:textId="40E4D794" w:rsidR="009C3391" w:rsidRDefault="009C3391" w:rsidP="009C3391">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The only real public green space in the village, other than the cemetery, school playing fields and some smaller greens in the former council house developments is the triangle south of the church on the old school site, but there are many footpath links to the surrounding countryside.</w:t>
      </w:r>
    </w:p>
    <w:p w14:paraId="262F2F32" w14:textId="7B325040" w:rsidR="009C3391" w:rsidRDefault="009C3391" w:rsidP="009C3391">
      <w:pPr>
        <w:spacing w:after="0" w:line="240" w:lineRule="auto"/>
        <w:contextualSpacing/>
        <w:jc w:val="both"/>
        <w:rPr>
          <w:rFonts w:ascii="Times New Roman" w:eastAsia="Times New Roman" w:hAnsi="Times New Roman" w:cs="Times New Roman"/>
          <w:color w:val="000000"/>
          <w:sz w:val="24"/>
          <w:szCs w:val="24"/>
          <w:lang w:eastAsia="en-GB"/>
        </w:rPr>
      </w:pPr>
    </w:p>
    <w:p w14:paraId="31945E38" w14:textId="1C4D0438" w:rsidR="009C3391" w:rsidRPr="002C78B6" w:rsidRDefault="00965DA2" w:rsidP="009C3391">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Asterley, to the north of Pontesbury, is a more linear </w:t>
      </w:r>
      <w:r w:rsidR="00837013">
        <w:rPr>
          <w:rFonts w:ascii="Times New Roman" w:eastAsia="Times New Roman" w:hAnsi="Times New Roman" w:cs="Times New Roman"/>
          <w:color w:val="000000"/>
          <w:sz w:val="24"/>
          <w:szCs w:val="24"/>
          <w:lang w:eastAsia="en-GB"/>
        </w:rPr>
        <w:t xml:space="preserve">rural </w:t>
      </w:r>
      <w:r>
        <w:rPr>
          <w:rFonts w:ascii="Times New Roman" w:eastAsia="Times New Roman" w:hAnsi="Times New Roman" w:cs="Times New Roman"/>
          <w:color w:val="000000"/>
          <w:sz w:val="24"/>
          <w:szCs w:val="24"/>
          <w:lang w:eastAsia="en-GB"/>
        </w:rPr>
        <w:t>settlement</w:t>
      </w:r>
      <w:r w:rsidR="002C78B6">
        <w:rPr>
          <w:rFonts w:ascii="Times New Roman" w:eastAsia="Times New Roman" w:hAnsi="Times New Roman" w:cs="Times New Roman"/>
          <w:color w:val="000000"/>
          <w:sz w:val="24"/>
          <w:szCs w:val="24"/>
          <w:lang w:eastAsia="en-GB"/>
        </w:rPr>
        <w:t xml:space="preserve"> with most of the older houses </w:t>
      </w:r>
      <w:r w:rsidR="00837013">
        <w:rPr>
          <w:rFonts w:ascii="Times New Roman" w:eastAsia="Times New Roman" w:hAnsi="Times New Roman" w:cs="Times New Roman"/>
          <w:color w:val="000000"/>
          <w:sz w:val="24"/>
          <w:szCs w:val="24"/>
          <w:lang w:eastAsia="en-GB"/>
        </w:rPr>
        <w:t xml:space="preserve">– often in short terraces - </w:t>
      </w:r>
      <w:r w:rsidR="002C78B6">
        <w:rPr>
          <w:rFonts w:ascii="Times New Roman" w:eastAsia="Times New Roman" w:hAnsi="Times New Roman" w:cs="Times New Roman"/>
          <w:color w:val="000000"/>
          <w:sz w:val="24"/>
          <w:szCs w:val="24"/>
          <w:lang w:eastAsia="en-GB"/>
        </w:rPr>
        <w:t>built along the lane that passes from west to east through it – though these are interspersed with more modern properties as well.  T</w:t>
      </w:r>
      <w:r w:rsidR="00837013">
        <w:rPr>
          <w:rFonts w:ascii="Times New Roman" w:eastAsia="Times New Roman" w:hAnsi="Times New Roman" w:cs="Times New Roman"/>
          <w:color w:val="000000"/>
          <w:sz w:val="24"/>
          <w:szCs w:val="24"/>
          <w:lang w:eastAsia="en-GB"/>
        </w:rPr>
        <w:t>here is no pavement as such and the build line is close to the lane.  T</w:t>
      </w:r>
      <w:r w:rsidR="002C78B6">
        <w:rPr>
          <w:rFonts w:ascii="Times New Roman" w:eastAsia="Times New Roman" w:hAnsi="Times New Roman" w:cs="Times New Roman"/>
          <w:color w:val="000000"/>
          <w:sz w:val="24"/>
          <w:szCs w:val="24"/>
          <w:lang w:eastAsia="en-GB"/>
        </w:rPr>
        <w:t xml:space="preserve">he building material is mainly of brick, of varied types and dates, with painted render also common.  There is at least one genuine timber-framed building – Innisfree – at the western end of the settlement, a late exemplar of the type, and, less fortunately, also some modern </w:t>
      </w:r>
      <w:r w:rsidR="002C78B6">
        <w:rPr>
          <w:rFonts w:ascii="Times New Roman" w:eastAsia="Times New Roman" w:hAnsi="Times New Roman" w:cs="Times New Roman"/>
          <w:i/>
          <w:iCs/>
          <w:color w:val="000000"/>
          <w:sz w:val="24"/>
          <w:szCs w:val="24"/>
          <w:lang w:eastAsia="en-GB"/>
        </w:rPr>
        <w:t xml:space="preserve">faux </w:t>
      </w:r>
      <w:r w:rsidR="002C78B6">
        <w:rPr>
          <w:rFonts w:ascii="Times New Roman" w:eastAsia="Times New Roman" w:hAnsi="Times New Roman" w:cs="Times New Roman"/>
          <w:color w:val="000000"/>
          <w:sz w:val="24"/>
          <w:szCs w:val="24"/>
          <w:lang w:eastAsia="en-GB"/>
        </w:rPr>
        <w:t>timber framing</w:t>
      </w:r>
      <w:r w:rsidR="00837013">
        <w:rPr>
          <w:rFonts w:ascii="Times New Roman" w:eastAsia="Times New Roman" w:hAnsi="Times New Roman" w:cs="Times New Roman"/>
          <w:color w:val="000000"/>
          <w:sz w:val="24"/>
          <w:szCs w:val="24"/>
          <w:lang w:eastAsia="en-GB"/>
        </w:rPr>
        <w:t xml:space="preserve"> as well.</w:t>
      </w:r>
      <w:r w:rsidR="002C78B6">
        <w:rPr>
          <w:rFonts w:ascii="Times New Roman" w:eastAsia="Times New Roman" w:hAnsi="Times New Roman" w:cs="Times New Roman"/>
          <w:color w:val="000000"/>
          <w:sz w:val="24"/>
          <w:szCs w:val="24"/>
          <w:lang w:eastAsia="en-GB"/>
        </w:rPr>
        <w:t xml:space="preserve"> </w:t>
      </w:r>
      <w:r w:rsidR="00837013">
        <w:rPr>
          <w:rFonts w:ascii="Times New Roman" w:eastAsia="Times New Roman" w:hAnsi="Times New Roman" w:cs="Times New Roman"/>
          <w:color w:val="000000"/>
          <w:sz w:val="24"/>
          <w:szCs w:val="24"/>
          <w:lang w:eastAsia="en-GB"/>
        </w:rPr>
        <w:t xml:space="preserve"> The settlement also includes a handful of converted farm buildings.</w:t>
      </w:r>
    </w:p>
    <w:p w14:paraId="064687B1" w14:textId="5AD0576F" w:rsidR="0080198A" w:rsidRDefault="0080198A" w:rsidP="009C3391">
      <w:pPr>
        <w:spacing w:after="0" w:line="240" w:lineRule="auto"/>
        <w:contextualSpacing/>
        <w:jc w:val="both"/>
        <w:rPr>
          <w:rFonts w:ascii="Times New Roman" w:eastAsia="Times New Roman" w:hAnsi="Times New Roman" w:cs="Times New Roman"/>
          <w:color w:val="000000"/>
          <w:sz w:val="24"/>
          <w:szCs w:val="24"/>
          <w:lang w:eastAsia="en-GB"/>
        </w:rPr>
      </w:pPr>
    </w:p>
    <w:p w14:paraId="1466D8F1" w14:textId="1BC85978" w:rsidR="0080198A" w:rsidRDefault="0080198A" w:rsidP="009C3391">
      <w:pPr>
        <w:spacing w:after="0" w:line="240" w:lineRule="auto"/>
        <w:contextualSpacing/>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 xml:space="preserve">Cruckton, in the north-eastern part of the parish, is mostly concentrated adjacent to Cruckton Hall, </w:t>
      </w:r>
      <w:r w:rsidR="000C0BC9">
        <w:rPr>
          <w:rFonts w:ascii="Times New Roman" w:eastAsia="Times New Roman" w:hAnsi="Times New Roman" w:cs="Times New Roman"/>
          <w:color w:val="000000"/>
          <w:sz w:val="24"/>
          <w:szCs w:val="24"/>
          <w:lang w:eastAsia="en-GB"/>
        </w:rPr>
        <w:t xml:space="preserve">largely rebuilt in the 1770’s and </w:t>
      </w:r>
      <w:r>
        <w:rPr>
          <w:rFonts w:ascii="Times New Roman" w:eastAsia="Times New Roman" w:hAnsi="Times New Roman" w:cs="Times New Roman"/>
          <w:color w:val="000000"/>
          <w:sz w:val="24"/>
          <w:szCs w:val="24"/>
          <w:lang w:eastAsia="en-GB"/>
        </w:rPr>
        <w:t xml:space="preserve">latterly a school.  The Hall and several service buildings have been converted for educational and residential uses and the </w:t>
      </w:r>
      <w:r w:rsidR="000C0BC9">
        <w:rPr>
          <w:rFonts w:ascii="Times New Roman" w:eastAsia="Times New Roman" w:hAnsi="Times New Roman" w:cs="Times New Roman"/>
          <w:color w:val="000000"/>
          <w:sz w:val="24"/>
          <w:szCs w:val="24"/>
          <w:lang w:eastAsia="en-GB"/>
        </w:rPr>
        <w:t xml:space="preserve">grounds are mainly of manicured lawns and recreational facilities readily visible from the public domain.  To the south, the large walled garden – with surprisingly tall walls – is now occupied by large houses and adjacent estate buildings and barns have been converted to residential use. </w:t>
      </w:r>
    </w:p>
    <w:p w14:paraId="0864A415" w14:textId="17F76205" w:rsidR="000C0BC9" w:rsidRDefault="000C0BC9" w:rsidP="009C3391">
      <w:pPr>
        <w:spacing w:after="0" w:line="240" w:lineRule="auto"/>
        <w:contextualSpacing/>
        <w:jc w:val="both"/>
        <w:rPr>
          <w:rFonts w:ascii="Times New Roman" w:eastAsia="Times New Roman" w:hAnsi="Times New Roman" w:cs="Times New Roman"/>
          <w:color w:val="000000"/>
          <w:sz w:val="24"/>
          <w:szCs w:val="24"/>
          <w:lang w:eastAsia="en-GB"/>
        </w:rPr>
      </w:pPr>
    </w:p>
    <w:p w14:paraId="087809A0" w14:textId="51A7A405" w:rsidR="000C0BC9" w:rsidRDefault="000C0BC9" w:rsidP="009C3391">
      <w:pPr>
        <w:spacing w:after="0" w:line="240" w:lineRule="auto"/>
        <w:contextualSpacing/>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000000"/>
          <w:sz w:val="24"/>
          <w:szCs w:val="24"/>
          <w:lang w:eastAsia="en-GB"/>
        </w:rPr>
        <w:t xml:space="preserve">The palette of red brick buildings and large lawned areas is repeated in the other main grouping of the village – former council houses built around an attractive green to the south-east of the Hall in 1949.  St. Thomas’ church  </w:t>
      </w:r>
      <w:r>
        <w:rPr>
          <w:rFonts w:ascii="Times New Roman" w:eastAsia="Times New Roman" w:hAnsi="Times New Roman" w:cs="Times New Roman"/>
          <w:color w:val="333333"/>
          <w:sz w:val="24"/>
          <w:szCs w:val="24"/>
          <w:lang w:eastAsia="en-GB"/>
        </w:rPr>
        <w:t>of</w:t>
      </w:r>
      <w:r w:rsidRPr="006E2EF0">
        <w:rPr>
          <w:rFonts w:ascii="Times New Roman" w:eastAsia="Times New Roman" w:hAnsi="Times New Roman" w:cs="Times New Roman"/>
          <w:color w:val="333333"/>
          <w:sz w:val="24"/>
          <w:szCs w:val="24"/>
          <w:lang w:eastAsia="en-GB"/>
        </w:rPr>
        <w:t xml:space="preserve"> 1839-40</w:t>
      </w:r>
      <w:r>
        <w:rPr>
          <w:rFonts w:ascii="Times New Roman" w:eastAsia="Times New Roman" w:hAnsi="Times New Roman" w:cs="Times New Roman"/>
          <w:color w:val="333333"/>
          <w:sz w:val="24"/>
          <w:szCs w:val="24"/>
          <w:lang w:eastAsia="en-GB"/>
        </w:rPr>
        <w:t xml:space="preserve"> was once somewhat isolated from the rest of the hamlet until this green was formed.  The former school is even more remote, lying to the south on the main road just outside Hanwood.</w:t>
      </w:r>
      <w:r w:rsidR="002C78B6">
        <w:rPr>
          <w:rFonts w:ascii="Times New Roman" w:eastAsia="Times New Roman" w:hAnsi="Times New Roman" w:cs="Times New Roman"/>
          <w:color w:val="333333"/>
          <w:sz w:val="24"/>
          <w:szCs w:val="24"/>
          <w:lang w:eastAsia="en-GB"/>
        </w:rPr>
        <w:t xml:space="preserve">  Some of the more recent houses in the hamlet are infill along the winding lane through the centre and painted render has been introduced into the prevailing brick palette.</w:t>
      </w:r>
    </w:p>
    <w:p w14:paraId="274C3F31" w14:textId="3320F971" w:rsidR="00837013" w:rsidRDefault="00837013" w:rsidP="009C3391">
      <w:pPr>
        <w:spacing w:after="0" w:line="240" w:lineRule="auto"/>
        <w:contextualSpacing/>
        <w:jc w:val="both"/>
        <w:rPr>
          <w:rFonts w:ascii="Times New Roman" w:eastAsia="Times New Roman" w:hAnsi="Times New Roman" w:cs="Times New Roman"/>
          <w:color w:val="333333"/>
          <w:sz w:val="24"/>
          <w:szCs w:val="24"/>
          <w:lang w:eastAsia="en-GB"/>
        </w:rPr>
      </w:pPr>
    </w:p>
    <w:p w14:paraId="130E3833" w14:textId="40D8B93E" w:rsidR="00837013" w:rsidRDefault="00837013" w:rsidP="009C3391">
      <w:pPr>
        <w:spacing w:after="0" w:line="240" w:lineRule="auto"/>
        <w:contextualSpacing/>
        <w:jc w:val="both"/>
        <w:rPr>
          <w:rFonts w:ascii="Times New Roman" w:eastAsia="Times New Roman" w:hAnsi="Times New Roman" w:cs="Times New Roman"/>
          <w:color w:val="333333"/>
          <w:sz w:val="24"/>
          <w:szCs w:val="24"/>
          <w:lang w:eastAsia="en-GB"/>
        </w:rPr>
      </w:pPr>
      <w:r>
        <w:rPr>
          <w:rFonts w:ascii="Times New Roman" w:eastAsia="Times New Roman" w:hAnsi="Times New Roman" w:cs="Times New Roman"/>
          <w:color w:val="333333"/>
          <w:sz w:val="24"/>
          <w:szCs w:val="24"/>
          <w:lang w:eastAsia="en-GB"/>
        </w:rPr>
        <w:t>Plealey also has a distinct plan form, largely based on an irregular square formed by the disposition of lanes, within which are the mainly large and detached historic houses of the settlement and, on the periphery, the farmsteads.  Several of the buildings within the core are historic</w:t>
      </w:r>
      <w:r w:rsidR="00096C00">
        <w:rPr>
          <w:rFonts w:ascii="Times New Roman" w:eastAsia="Times New Roman" w:hAnsi="Times New Roman" w:cs="Times New Roman"/>
          <w:color w:val="333333"/>
          <w:sz w:val="24"/>
          <w:szCs w:val="24"/>
          <w:lang w:eastAsia="en-GB"/>
        </w:rPr>
        <w:t xml:space="preserve"> and it has the most interesting collection of timber-framed buildings, ranging from the medieval </w:t>
      </w:r>
      <w:proofErr w:type="spellStart"/>
      <w:r w:rsidR="00096C00">
        <w:rPr>
          <w:rFonts w:ascii="Times New Roman" w:eastAsia="Times New Roman" w:hAnsi="Times New Roman" w:cs="Times New Roman"/>
          <w:color w:val="333333"/>
          <w:sz w:val="24"/>
          <w:szCs w:val="24"/>
          <w:lang w:eastAsia="en-GB"/>
        </w:rPr>
        <w:t>Brookgate</w:t>
      </w:r>
      <w:proofErr w:type="spellEnd"/>
      <w:r w:rsidR="00096C00">
        <w:rPr>
          <w:rFonts w:ascii="Times New Roman" w:eastAsia="Times New Roman" w:hAnsi="Times New Roman" w:cs="Times New Roman"/>
          <w:color w:val="333333"/>
          <w:sz w:val="24"/>
          <w:szCs w:val="24"/>
          <w:lang w:eastAsia="en-GB"/>
        </w:rPr>
        <w:t xml:space="preserve"> Farm through the 17</w:t>
      </w:r>
      <w:r w:rsidR="00096C00" w:rsidRPr="00096C00">
        <w:rPr>
          <w:rFonts w:ascii="Times New Roman" w:eastAsia="Times New Roman" w:hAnsi="Times New Roman" w:cs="Times New Roman"/>
          <w:color w:val="333333"/>
          <w:sz w:val="24"/>
          <w:szCs w:val="24"/>
          <w:vertAlign w:val="superscript"/>
          <w:lang w:eastAsia="en-GB"/>
        </w:rPr>
        <w:t>th</w:t>
      </w:r>
      <w:r w:rsidR="00096C00">
        <w:rPr>
          <w:rFonts w:ascii="Times New Roman" w:eastAsia="Times New Roman" w:hAnsi="Times New Roman" w:cs="Times New Roman"/>
          <w:color w:val="333333"/>
          <w:sz w:val="24"/>
          <w:szCs w:val="24"/>
          <w:lang w:eastAsia="en-GB"/>
        </w:rPr>
        <w:t xml:space="preserve"> century Plealey House and the diminutive single cell The Den.</w:t>
      </w:r>
      <w:r>
        <w:rPr>
          <w:rFonts w:ascii="Times New Roman" w:eastAsia="Times New Roman" w:hAnsi="Times New Roman" w:cs="Times New Roman"/>
          <w:color w:val="333333"/>
          <w:sz w:val="24"/>
          <w:szCs w:val="24"/>
          <w:lang w:eastAsia="en-GB"/>
        </w:rPr>
        <w:t xml:space="preserve"> </w:t>
      </w:r>
      <w:r w:rsidR="00096C00">
        <w:rPr>
          <w:rFonts w:ascii="Times New Roman" w:eastAsia="Times New Roman" w:hAnsi="Times New Roman" w:cs="Times New Roman"/>
          <w:color w:val="333333"/>
          <w:sz w:val="24"/>
          <w:szCs w:val="24"/>
          <w:lang w:eastAsia="en-GB"/>
        </w:rPr>
        <w:t xml:space="preserve">Other older houses are of mainly of brick; more recent </w:t>
      </w:r>
      <w:r>
        <w:rPr>
          <w:rFonts w:ascii="Times New Roman" w:eastAsia="Times New Roman" w:hAnsi="Times New Roman" w:cs="Times New Roman"/>
          <w:color w:val="333333"/>
          <w:sz w:val="24"/>
          <w:szCs w:val="24"/>
          <w:lang w:eastAsia="en-GB"/>
        </w:rPr>
        <w:t>development has spread westwards along the lane towards Pontesbury.</w:t>
      </w:r>
    </w:p>
    <w:p w14:paraId="4056AF7F" w14:textId="5897811D" w:rsidR="000C0BC9" w:rsidRDefault="000C0BC9" w:rsidP="009C3391">
      <w:pPr>
        <w:spacing w:after="0" w:line="240" w:lineRule="auto"/>
        <w:contextualSpacing/>
        <w:jc w:val="both"/>
        <w:rPr>
          <w:rFonts w:ascii="Times New Roman" w:eastAsia="Times New Roman" w:hAnsi="Times New Roman" w:cs="Times New Roman"/>
          <w:color w:val="333333"/>
          <w:sz w:val="24"/>
          <w:szCs w:val="24"/>
          <w:lang w:eastAsia="en-GB"/>
        </w:rPr>
      </w:pPr>
    </w:p>
    <w:p w14:paraId="4741178B" w14:textId="77777777" w:rsidR="000C0BC9" w:rsidRPr="006E2EF0" w:rsidRDefault="000C0BC9" w:rsidP="009C3391">
      <w:pPr>
        <w:spacing w:after="0" w:line="240" w:lineRule="auto"/>
        <w:contextualSpacing/>
        <w:jc w:val="both"/>
        <w:rPr>
          <w:rFonts w:ascii="Times New Roman" w:eastAsia="Times New Roman" w:hAnsi="Times New Roman" w:cs="Times New Roman"/>
          <w:color w:val="000000"/>
          <w:sz w:val="24"/>
          <w:szCs w:val="24"/>
          <w:lang w:eastAsia="en-GB"/>
        </w:rPr>
      </w:pPr>
    </w:p>
    <w:p w14:paraId="46C20A3D" w14:textId="5D9FBAAC" w:rsidR="00285B5F" w:rsidRDefault="00285B5F" w:rsidP="006E2EF0">
      <w:pPr>
        <w:spacing w:after="0" w:line="240" w:lineRule="auto"/>
        <w:contextualSpacing/>
        <w:jc w:val="both"/>
        <w:rPr>
          <w:rFonts w:ascii="Times New Roman" w:hAnsi="Times New Roman" w:cs="Times New Roman"/>
          <w:sz w:val="24"/>
          <w:szCs w:val="24"/>
        </w:rPr>
      </w:pPr>
    </w:p>
    <w:p w14:paraId="53C94D99" w14:textId="6CB2BCBF" w:rsidR="00DE482C" w:rsidRDefault="00DE482C" w:rsidP="006E2EF0">
      <w:pPr>
        <w:spacing w:after="0" w:line="240" w:lineRule="auto"/>
        <w:contextualSpacing/>
        <w:jc w:val="both"/>
        <w:rPr>
          <w:rFonts w:ascii="Times New Roman" w:hAnsi="Times New Roman" w:cs="Times New Roman"/>
          <w:sz w:val="24"/>
          <w:szCs w:val="24"/>
        </w:rPr>
      </w:pPr>
    </w:p>
    <w:p w14:paraId="1FFFE73F" w14:textId="3757191B" w:rsidR="00DE482C" w:rsidRDefault="00DE482C" w:rsidP="006E2EF0">
      <w:pPr>
        <w:spacing w:after="0" w:line="240" w:lineRule="auto"/>
        <w:contextualSpacing/>
        <w:jc w:val="both"/>
        <w:rPr>
          <w:rFonts w:ascii="Times New Roman" w:hAnsi="Times New Roman" w:cs="Times New Roman"/>
          <w:sz w:val="24"/>
          <w:szCs w:val="24"/>
        </w:rPr>
      </w:pPr>
    </w:p>
    <w:p w14:paraId="236AE3A6" w14:textId="56AC0BAE" w:rsidR="00DE482C" w:rsidRDefault="00DE482C" w:rsidP="006E2EF0">
      <w:pPr>
        <w:spacing w:after="0" w:line="240" w:lineRule="auto"/>
        <w:contextualSpacing/>
        <w:jc w:val="both"/>
        <w:rPr>
          <w:rFonts w:ascii="Times New Roman" w:hAnsi="Times New Roman" w:cs="Times New Roman"/>
          <w:sz w:val="24"/>
          <w:szCs w:val="24"/>
        </w:rPr>
      </w:pPr>
    </w:p>
    <w:p w14:paraId="2148EAC7" w14:textId="2328FB6B" w:rsidR="00DE482C" w:rsidRDefault="00DE482C" w:rsidP="00DE482C">
      <w:pPr>
        <w:spacing w:after="0" w:line="240" w:lineRule="auto"/>
        <w:contextualSpacing/>
        <w:jc w:val="center"/>
        <w:rPr>
          <w:rFonts w:ascii="Times New Roman" w:hAnsi="Times New Roman" w:cs="Times New Roman"/>
          <w:sz w:val="24"/>
          <w:szCs w:val="24"/>
        </w:rPr>
      </w:pPr>
      <w:r>
        <w:rPr>
          <w:noProof/>
          <w:lang w:eastAsia="en-GB"/>
        </w:rPr>
        <w:drawing>
          <wp:inline distT="0" distB="0" distL="0" distR="0" wp14:anchorId="1A8C6170" wp14:editId="085E427A">
            <wp:extent cx="5492750" cy="2879151"/>
            <wp:effectExtent l="19050" t="19050" r="12700" b="16510"/>
            <wp:docPr id="1" name="Picture 1"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graphical user interface&#10;&#10;Description automatically generated"/>
                    <pic:cNvPicPr/>
                  </pic:nvPicPr>
                  <pic:blipFill rotWithShape="1">
                    <a:blip r:embed="rId7"/>
                    <a:srcRect l="10990" t="25054" r="19344" b="10025"/>
                    <a:stretch/>
                  </pic:blipFill>
                  <pic:spPr bwMode="auto">
                    <a:xfrm>
                      <a:off x="0" y="0"/>
                      <a:ext cx="5504580" cy="288535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641FB14" w14:textId="1166ECDA" w:rsidR="00DE482C" w:rsidRDefault="00DE482C" w:rsidP="00DE482C">
      <w:pPr>
        <w:spacing w:after="0" w:line="240" w:lineRule="auto"/>
        <w:contextualSpacing/>
        <w:jc w:val="center"/>
        <w:rPr>
          <w:rFonts w:ascii="Times New Roman" w:hAnsi="Times New Roman" w:cs="Times New Roman"/>
          <w:sz w:val="24"/>
          <w:szCs w:val="24"/>
        </w:rPr>
      </w:pPr>
    </w:p>
    <w:p w14:paraId="03F51708" w14:textId="77777777" w:rsidR="009F25A3" w:rsidRDefault="00DE482C" w:rsidP="00DE482C">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Fig.1: Extract from the 2</w:t>
      </w:r>
      <w:r w:rsidRPr="00DE482C">
        <w:rPr>
          <w:rFonts w:ascii="Times New Roman" w:hAnsi="Times New Roman" w:cs="Times New Roman"/>
          <w:sz w:val="24"/>
          <w:szCs w:val="24"/>
          <w:vertAlign w:val="superscript"/>
        </w:rPr>
        <w:t>nd</w:t>
      </w:r>
      <w:r>
        <w:rPr>
          <w:rFonts w:ascii="Times New Roman" w:hAnsi="Times New Roman" w:cs="Times New Roman"/>
          <w:sz w:val="24"/>
          <w:szCs w:val="24"/>
        </w:rPr>
        <w:t xml:space="preserve"> edition of the 1:2500 OS map</w:t>
      </w:r>
      <w:r w:rsidR="009F25A3">
        <w:rPr>
          <w:rFonts w:ascii="Times New Roman" w:hAnsi="Times New Roman" w:cs="Times New Roman"/>
          <w:sz w:val="24"/>
          <w:szCs w:val="24"/>
        </w:rPr>
        <w:t>, revised 1901.</w:t>
      </w:r>
    </w:p>
    <w:p w14:paraId="1F57255B" w14:textId="686F3616" w:rsidR="00285B5F" w:rsidRPr="006E2EF0" w:rsidRDefault="00DE482C" w:rsidP="00200A9F">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(National L</w:t>
      </w:r>
      <w:bookmarkStart w:id="0" w:name="_GoBack"/>
      <w:bookmarkEnd w:id="0"/>
      <w:r>
        <w:rPr>
          <w:rFonts w:ascii="Times New Roman" w:hAnsi="Times New Roman" w:cs="Times New Roman"/>
          <w:sz w:val="24"/>
          <w:szCs w:val="24"/>
        </w:rPr>
        <w:t>ibrary of Scotland).</w:t>
      </w:r>
    </w:p>
    <w:sectPr w:rsidR="00285B5F" w:rsidRPr="006E2EF0">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602880" w14:textId="77777777" w:rsidR="00B56124" w:rsidRDefault="00B56124" w:rsidP="00E50B93">
      <w:pPr>
        <w:spacing w:after="0" w:line="240" w:lineRule="auto"/>
      </w:pPr>
      <w:r>
        <w:separator/>
      </w:r>
    </w:p>
  </w:endnote>
  <w:endnote w:type="continuationSeparator" w:id="0">
    <w:p w14:paraId="054E77D8" w14:textId="77777777" w:rsidR="00B56124" w:rsidRDefault="00B56124" w:rsidP="00E50B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CD7BD" w14:textId="77777777" w:rsidR="004D2DCB" w:rsidRDefault="004D2DCB" w:rsidP="004D2DCB">
    <w:pPr>
      <w:tabs>
        <w:tab w:val="center" w:pos="4513"/>
        <w:tab w:val="right" w:pos="9026"/>
      </w:tabs>
      <w:overflowPunct w:val="0"/>
      <w:autoSpaceDE w:val="0"/>
      <w:autoSpaceDN w:val="0"/>
      <w:adjustRightInd w:val="0"/>
      <w:spacing w:after="0" w:line="240" w:lineRule="auto"/>
      <w:ind w:right="357"/>
      <w:jc w:val="center"/>
      <w:textAlignment w:val="baseline"/>
      <w:rPr>
        <w:rFonts w:ascii="Times New Roman" w:eastAsia="Times New Roman" w:hAnsi="Times New Roman" w:cs="Times New Roman"/>
        <w:color w:val="7F7F7F"/>
        <w:spacing w:val="60"/>
        <w:sz w:val="20"/>
        <w:szCs w:val="20"/>
      </w:rPr>
    </w:pPr>
  </w:p>
  <w:p w14:paraId="67A3E329" w14:textId="58EA5C4D" w:rsidR="004D2DCB" w:rsidRPr="004D2DCB" w:rsidRDefault="004D2DCB" w:rsidP="004D2DCB">
    <w:pPr>
      <w:tabs>
        <w:tab w:val="center" w:pos="4513"/>
        <w:tab w:val="right" w:pos="9026"/>
      </w:tabs>
      <w:overflowPunct w:val="0"/>
      <w:autoSpaceDE w:val="0"/>
      <w:autoSpaceDN w:val="0"/>
      <w:adjustRightInd w:val="0"/>
      <w:spacing w:after="0" w:line="240" w:lineRule="auto"/>
      <w:ind w:right="357"/>
      <w:jc w:val="center"/>
      <w:textAlignment w:val="baseline"/>
      <w:rPr>
        <w:rFonts w:ascii="Times New Roman" w:eastAsia="Times New Roman" w:hAnsi="Times New Roman" w:cs="Times New Roman"/>
        <w:sz w:val="20"/>
        <w:szCs w:val="20"/>
      </w:rPr>
    </w:pPr>
    <w:r w:rsidRPr="004D2DCB">
      <w:rPr>
        <w:rFonts w:ascii="Times New Roman" w:eastAsia="Times New Roman" w:hAnsi="Times New Roman" w:cs="Times New Roman"/>
        <w:color w:val="7F7F7F"/>
        <w:spacing w:val="60"/>
        <w:sz w:val="20"/>
        <w:szCs w:val="20"/>
      </w:rPr>
      <w:t>Page</w:t>
    </w:r>
    <w:r w:rsidRPr="004D2DCB">
      <w:rPr>
        <w:rFonts w:ascii="Times New Roman" w:eastAsia="Times New Roman" w:hAnsi="Times New Roman" w:cs="Times New Roman"/>
        <w:sz w:val="20"/>
        <w:szCs w:val="20"/>
      </w:rPr>
      <w:t xml:space="preserve"> | </w:t>
    </w:r>
    <w:r w:rsidRPr="004D2DCB">
      <w:rPr>
        <w:rFonts w:ascii="Times New Roman" w:eastAsia="Times New Roman" w:hAnsi="Times New Roman" w:cs="Times New Roman"/>
        <w:sz w:val="20"/>
        <w:szCs w:val="20"/>
      </w:rPr>
      <w:fldChar w:fldCharType="begin"/>
    </w:r>
    <w:r w:rsidRPr="004D2DCB">
      <w:rPr>
        <w:rFonts w:ascii="Times New Roman" w:eastAsia="Times New Roman" w:hAnsi="Times New Roman" w:cs="Times New Roman"/>
        <w:sz w:val="20"/>
        <w:szCs w:val="20"/>
      </w:rPr>
      <w:instrText xml:space="preserve"> PAGE   \* MERGEFORMAT </w:instrText>
    </w:r>
    <w:r w:rsidRPr="004D2DCB">
      <w:rPr>
        <w:rFonts w:ascii="Times New Roman" w:eastAsia="Times New Roman" w:hAnsi="Times New Roman" w:cs="Times New Roman"/>
        <w:sz w:val="20"/>
        <w:szCs w:val="20"/>
      </w:rPr>
      <w:fldChar w:fldCharType="separate"/>
    </w:r>
    <w:r w:rsidR="00200A9F">
      <w:rPr>
        <w:rFonts w:ascii="Times New Roman" w:eastAsia="Times New Roman" w:hAnsi="Times New Roman" w:cs="Times New Roman"/>
        <w:noProof/>
        <w:sz w:val="20"/>
        <w:szCs w:val="20"/>
      </w:rPr>
      <w:t>10</w:t>
    </w:r>
    <w:r w:rsidRPr="004D2DCB">
      <w:rPr>
        <w:rFonts w:ascii="Times New Roman" w:eastAsia="Times New Roman" w:hAnsi="Times New Roman" w:cs="Times New Roman"/>
        <w:noProof/>
        <w:sz w:val="20"/>
        <w:szCs w:val="20"/>
      </w:rPr>
      <w:fldChar w:fldCharType="end"/>
    </w:r>
  </w:p>
  <w:p w14:paraId="154E9C2D" w14:textId="77777777" w:rsidR="004D2DCB" w:rsidRPr="004D2DCB" w:rsidRDefault="004D2DCB" w:rsidP="004D2DCB">
    <w:pPr>
      <w:tabs>
        <w:tab w:val="center" w:pos="4513"/>
        <w:tab w:val="right" w:pos="9026"/>
      </w:tabs>
      <w:overflowPunct w:val="0"/>
      <w:autoSpaceDE w:val="0"/>
      <w:autoSpaceDN w:val="0"/>
      <w:adjustRightInd w:val="0"/>
      <w:spacing w:after="0" w:line="240" w:lineRule="auto"/>
      <w:ind w:right="360"/>
      <w:textAlignment w:val="baseline"/>
      <w:rPr>
        <w:rFonts w:ascii="Times New Roman" w:eastAsia="Times New Roman" w:hAnsi="Times New Roman" w:cs="Times New Roman"/>
        <w:sz w:val="20"/>
        <w:szCs w:val="20"/>
      </w:rPr>
    </w:pPr>
  </w:p>
  <w:p w14:paraId="03CA1CA1" w14:textId="77777777" w:rsidR="004D2DCB" w:rsidRPr="004D2DCB" w:rsidRDefault="004D2DCB" w:rsidP="004D2DCB">
    <w:pPr>
      <w:tabs>
        <w:tab w:val="center" w:pos="4513"/>
        <w:tab w:val="right" w:pos="9026"/>
      </w:tabs>
      <w:overflowPunct w:val="0"/>
      <w:autoSpaceDE w:val="0"/>
      <w:autoSpaceDN w:val="0"/>
      <w:adjustRightInd w:val="0"/>
      <w:spacing w:after="0" w:line="240" w:lineRule="auto"/>
      <w:jc w:val="center"/>
      <w:textAlignment w:val="baseline"/>
      <w:rPr>
        <w:rFonts w:ascii="Times New Roman" w:eastAsia="Times New Roman" w:hAnsi="Times New Roman" w:cs="Times New Roman"/>
        <w:i/>
        <w:iCs/>
        <w:sz w:val="16"/>
        <w:szCs w:val="20"/>
      </w:rPr>
    </w:pPr>
    <w:r w:rsidRPr="004D2DCB">
      <w:rPr>
        <w:rFonts w:ascii="Times New Roman" w:eastAsia="Times New Roman" w:hAnsi="Times New Roman" w:cs="Times New Roman"/>
        <w:i/>
        <w:iCs/>
        <w:sz w:val="16"/>
        <w:szCs w:val="20"/>
      </w:rPr>
      <w:t xml:space="preserve">Richard K Morriss &amp; Associates, Historic Buildings Consultants, Bromlow House, Bromlow, </w:t>
    </w:r>
    <w:smartTag w:uri="urn:schemas-microsoft-com:office:smarttags" w:element="City">
      <w:r w:rsidRPr="004D2DCB">
        <w:rPr>
          <w:rFonts w:ascii="Times New Roman" w:eastAsia="Times New Roman" w:hAnsi="Times New Roman" w:cs="Times New Roman"/>
          <w:i/>
          <w:iCs/>
          <w:sz w:val="16"/>
          <w:szCs w:val="20"/>
        </w:rPr>
        <w:t>Shropshire</w:t>
      </w:r>
    </w:smartTag>
    <w:r w:rsidRPr="004D2DCB">
      <w:rPr>
        <w:rFonts w:ascii="Times New Roman" w:eastAsia="Times New Roman" w:hAnsi="Times New Roman" w:cs="Times New Roman"/>
        <w:i/>
        <w:iCs/>
        <w:sz w:val="16"/>
        <w:szCs w:val="20"/>
      </w:rPr>
      <w:t>, SY5 0EA</w:t>
    </w:r>
  </w:p>
  <w:p w14:paraId="70E691FB" w14:textId="3ADD27E1" w:rsidR="004D2DCB" w:rsidRDefault="004D2DCB" w:rsidP="004D2DCB">
    <w:pPr>
      <w:tabs>
        <w:tab w:val="center" w:pos="4513"/>
        <w:tab w:val="right" w:pos="9026"/>
      </w:tabs>
      <w:overflowPunct w:val="0"/>
      <w:autoSpaceDE w:val="0"/>
      <w:autoSpaceDN w:val="0"/>
      <w:adjustRightInd w:val="0"/>
      <w:spacing w:after="0" w:line="240" w:lineRule="auto"/>
      <w:jc w:val="center"/>
      <w:textAlignment w:val="baseline"/>
    </w:pPr>
    <w:r w:rsidRPr="004D2DCB">
      <w:rPr>
        <w:rFonts w:ascii="Times New Roman" w:eastAsia="Times New Roman" w:hAnsi="Times New Roman" w:cs="Times New Roman"/>
        <w:i/>
        <w:iCs/>
        <w:sz w:val="16"/>
        <w:szCs w:val="20"/>
      </w:rPr>
      <w:t>Rkmbromlowhouse@gmail.com</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C6E889" w14:textId="77777777" w:rsidR="00B56124" w:rsidRDefault="00B56124" w:rsidP="00E50B93">
      <w:pPr>
        <w:spacing w:after="0" w:line="240" w:lineRule="auto"/>
      </w:pPr>
      <w:r>
        <w:separator/>
      </w:r>
    </w:p>
  </w:footnote>
  <w:footnote w:type="continuationSeparator" w:id="0">
    <w:p w14:paraId="37600654" w14:textId="77777777" w:rsidR="00B56124" w:rsidRDefault="00B56124" w:rsidP="00E50B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4A45A" w14:textId="3F3697E6" w:rsidR="004D2DCB" w:rsidRPr="004D2DCB" w:rsidRDefault="004D2DCB" w:rsidP="004D2DCB">
    <w:pPr>
      <w:pStyle w:val="Header"/>
      <w:jc w:val="right"/>
      <w:rPr>
        <w:rFonts w:ascii="Times New Roman" w:hAnsi="Times New Roman" w:cs="Times New Roman"/>
        <w:i/>
        <w:iCs/>
        <w:u w:val="single"/>
      </w:rPr>
    </w:pPr>
    <w:r>
      <w:rPr>
        <w:rFonts w:ascii="Times New Roman" w:hAnsi="Times New Roman" w:cs="Times New Roman"/>
        <w:i/>
        <w:iCs/>
        <w:u w:val="single"/>
      </w:rPr>
      <w:t xml:space="preserve">                                                        </w:t>
    </w:r>
    <w:r w:rsidR="00096C00">
      <w:rPr>
        <w:rFonts w:ascii="Times New Roman" w:hAnsi="Times New Roman" w:cs="Times New Roman"/>
        <w:i/>
        <w:iCs/>
        <w:u w:val="single"/>
      </w:rPr>
      <w:t xml:space="preserve">             </w:t>
    </w:r>
    <w:r>
      <w:rPr>
        <w:rFonts w:ascii="Times New Roman" w:hAnsi="Times New Roman" w:cs="Times New Roman"/>
        <w:i/>
        <w:iCs/>
        <w:u w:val="single"/>
      </w:rPr>
      <w:t xml:space="preserve">                          </w:t>
    </w:r>
    <w:r w:rsidR="009B4A22">
      <w:rPr>
        <w:rFonts w:ascii="Times New Roman" w:hAnsi="Times New Roman" w:cs="Times New Roman"/>
        <w:i/>
        <w:iCs/>
        <w:u w:val="single"/>
      </w:rPr>
      <w:t xml:space="preserve">MHS 1785 </w:t>
    </w:r>
    <w:r w:rsidRPr="004D2DCB">
      <w:rPr>
        <w:rFonts w:ascii="Times New Roman" w:hAnsi="Times New Roman" w:cs="Times New Roman"/>
        <w:i/>
        <w:iCs/>
        <w:u w:val="single"/>
      </w:rPr>
      <w:t xml:space="preserve">Pontesbury Built Heritage Text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72A3E"/>
    <w:multiLevelType w:val="multilevel"/>
    <w:tmpl w:val="A95A90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E6A"/>
    <w:rsid w:val="0001619B"/>
    <w:rsid w:val="0001764C"/>
    <w:rsid w:val="00020D99"/>
    <w:rsid w:val="00020FA1"/>
    <w:rsid w:val="000330C8"/>
    <w:rsid w:val="00035DB3"/>
    <w:rsid w:val="00043BFE"/>
    <w:rsid w:val="00044E14"/>
    <w:rsid w:val="00052B46"/>
    <w:rsid w:val="00063FD5"/>
    <w:rsid w:val="00086A26"/>
    <w:rsid w:val="0008754A"/>
    <w:rsid w:val="00096C00"/>
    <w:rsid w:val="000A13BC"/>
    <w:rsid w:val="000A3C72"/>
    <w:rsid w:val="000A75CE"/>
    <w:rsid w:val="000B7E2B"/>
    <w:rsid w:val="000C0BC9"/>
    <w:rsid w:val="000E43D0"/>
    <w:rsid w:val="00106460"/>
    <w:rsid w:val="001145E1"/>
    <w:rsid w:val="00114F44"/>
    <w:rsid w:val="00130355"/>
    <w:rsid w:val="0013647B"/>
    <w:rsid w:val="00143AF3"/>
    <w:rsid w:val="001453B7"/>
    <w:rsid w:val="001473BF"/>
    <w:rsid w:val="001500FD"/>
    <w:rsid w:val="00151898"/>
    <w:rsid w:val="00157A0D"/>
    <w:rsid w:val="001701E2"/>
    <w:rsid w:val="00190398"/>
    <w:rsid w:val="00191D97"/>
    <w:rsid w:val="001A525F"/>
    <w:rsid w:val="001B19FE"/>
    <w:rsid w:val="001C0CF6"/>
    <w:rsid w:val="001C47AA"/>
    <w:rsid w:val="001C5FEF"/>
    <w:rsid w:val="001D2D10"/>
    <w:rsid w:val="001D527E"/>
    <w:rsid w:val="001E5E90"/>
    <w:rsid w:val="001F6CD8"/>
    <w:rsid w:val="001F75A9"/>
    <w:rsid w:val="00200A9F"/>
    <w:rsid w:val="00215241"/>
    <w:rsid w:val="00216833"/>
    <w:rsid w:val="002317A7"/>
    <w:rsid w:val="002449ED"/>
    <w:rsid w:val="0024736C"/>
    <w:rsid w:val="00254F8F"/>
    <w:rsid w:val="0025629D"/>
    <w:rsid w:val="00256830"/>
    <w:rsid w:val="002622A9"/>
    <w:rsid w:val="0027470C"/>
    <w:rsid w:val="00285B5F"/>
    <w:rsid w:val="00293641"/>
    <w:rsid w:val="002A764D"/>
    <w:rsid w:val="002C78B6"/>
    <w:rsid w:val="002D776B"/>
    <w:rsid w:val="002E4979"/>
    <w:rsid w:val="002E63FE"/>
    <w:rsid w:val="002E6E8A"/>
    <w:rsid w:val="002F3351"/>
    <w:rsid w:val="002F7834"/>
    <w:rsid w:val="00307FA8"/>
    <w:rsid w:val="00323E7D"/>
    <w:rsid w:val="00325288"/>
    <w:rsid w:val="00334C98"/>
    <w:rsid w:val="00335FAD"/>
    <w:rsid w:val="0034637C"/>
    <w:rsid w:val="00350C0D"/>
    <w:rsid w:val="00355175"/>
    <w:rsid w:val="00362700"/>
    <w:rsid w:val="003729F1"/>
    <w:rsid w:val="003875E8"/>
    <w:rsid w:val="003903D3"/>
    <w:rsid w:val="003962FA"/>
    <w:rsid w:val="003C2B24"/>
    <w:rsid w:val="003D461E"/>
    <w:rsid w:val="003D4F34"/>
    <w:rsid w:val="003D66BD"/>
    <w:rsid w:val="003D6DAE"/>
    <w:rsid w:val="003E6C0B"/>
    <w:rsid w:val="00404732"/>
    <w:rsid w:val="00413021"/>
    <w:rsid w:val="00414F68"/>
    <w:rsid w:val="00427708"/>
    <w:rsid w:val="00432F78"/>
    <w:rsid w:val="00453150"/>
    <w:rsid w:val="00455B92"/>
    <w:rsid w:val="0045641A"/>
    <w:rsid w:val="004646CA"/>
    <w:rsid w:val="004740C6"/>
    <w:rsid w:val="00475C54"/>
    <w:rsid w:val="00483139"/>
    <w:rsid w:val="004843E8"/>
    <w:rsid w:val="00484F2F"/>
    <w:rsid w:val="004966D6"/>
    <w:rsid w:val="00497222"/>
    <w:rsid w:val="0049776E"/>
    <w:rsid w:val="004B7614"/>
    <w:rsid w:val="004D2DCB"/>
    <w:rsid w:val="004E3286"/>
    <w:rsid w:val="004E4E99"/>
    <w:rsid w:val="004F24B8"/>
    <w:rsid w:val="00501F2B"/>
    <w:rsid w:val="00504D5D"/>
    <w:rsid w:val="00506C27"/>
    <w:rsid w:val="00506C45"/>
    <w:rsid w:val="0051020E"/>
    <w:rsid w:val="00525B24"/>
    <w:rsid w:val="00526BFE"/>
    <w:rsid w:val="005408B2"/>
    <w:rsid w:val="00560741"/>
    <w:rsid w:val="00564DE6"/>
    <w:rsid w:val="00582458"/>
    <w:rsid w:val="005B17BF"/>
    <w:rsid w:val="005B23B6"/>
    <w:rsid w:val="005C3432"/>
    <w:rsid w:val="005D142D"/>
    <w:rsid w:val="00606563"/>
    <w:rsid w:val="006127B4"/>
    <w:rsid w:val="00614C1E"/>
    <w:rsid w:val="00617439"/>
    <w:rsid w:val="00624EF4"/>
    <w:rsid w:val="00633A3C"/>
    <w:rsid w:val="0063700F"/>
    <w:rsid w:val="0065623F"/>
    <w:rsid w:val="006643AE"/>
    <w:rsid w:val="006646CA"/>
    <w:rsid w:val="00666174"/>
    <w:rsid w:val="00666E9F"/>
    <w:rsid w:val="00670082"/>
    <w:rsid w:val="0067667D"/>
    <w:rsid w:val="00684E69"/>
    <w:rsid w:val="00695E97"/>
    <w:rsid w:val="006B3F09"/>
    <w:rsid w:val="006B62FE"/>
    <w:rsid w:val="006B7422"/>
    <w:rsid w:val="006C4D7E"/>
    <w:rsid w:val="006C718D"/>
    <w:rsid w:val="006E1163"/>
    <w:rsid w:val="006E2EF0"/>
    <w:rsid w:val="006F14AF"/>
    <w:rsid w:val="00701322"/>
    <w:rsid w:val="00703F4A"/>
    <w:rsid w:val="00712D1C"/>
    <w:rsid w:val="00715FE9"/>
    <w:rsid w:val="00721979"/>
    <w:rsid w:val="00726877"/>
    <w:rsid w:val="00726F79"/>
    <w:rsid w:val="0074697C"/>
    <w:rsid w:val="00756FBB"/>
    <w:rsid w:val="00760855"/>
    <w:rsid w:val="007649D7"/>
    <w:rsid w:val="00771A1E"/>
    <w:rsid w:val="00771A8D"/>
    <w:rsid w:val="00795CB3"/>
    <w:rsid w:val="0079713D"/>
    <w:rsid w:val="007D2CA0"/>
    <w:rsid w:val="007E37E5"/>
    <w:rsid w:val="007E58B1"/>
    <w:rsid w:val="007E68EA"/>
    <w:rsid w:val="007F205F"/>
    <w:rsid w:val="0080198A"/>
    <w:rsid w:val="00802BF8"/>
    <w:rsid w:val="008221D2"/>
    <w:rsid w:val="00833EAC"/>
    <w:rsid w:val="00837013"/>
    <w:rsid w:val="008412D4"/>
    <w:rsid w:val="00854BC6"/>
    <w:rsid w:val="0085784F"/>
    <w:rsid w:val="00864155"/>
    <w:rsid w:val="008642B9"/>
    <w:rsid w:val="00865412"/>
    <w:rsid w:val="008747C0"/>
    <w:rsid w:val="00876A34"/>
    <w:rsid w:val="00893D22"/>
    <w:rsid w:val="008942D5"/>
    <w:rsid w:val="008A46A6"/>
    <w:rsid w:val="008B4971"/>
    <w:rsid w:val="008B6781"/>
    <w:rsid w:val="008C7BE3"/>
    <w:rsid w:val="008D3B6E"/>
    <w:rsid w:val="008E0E50"/>
    <w:rsid w:val="00903934"/>
    <w:rsid w:val="0090452E"/>
    <w:rsid w:val="00906688"/>
    <w:rsid w:val="00906A12"/>
    <w:rsid w:val="0091001D"/>
    <w:rsid w:val="0091649F"/>
    <w:rsid w:val="00926D81"/>
    <w:rsid w:val="009358A5"/>
    <w:rsid w:val="009476AD"/>
    <w:rsid w:val="00955B05"/>
    <w:rsid w:val="00962649"/>
    <w:rsid w:val="00965769"/>
    <w:rsid w:val="00965DA2"/>
    <w:rsid w:val="00970B25"/>
    <w:rsid w:val="00975458"/>
    <w:rsid w:val="00976162"/>
    <w:rsid w:val="0099285D"/>
    <w:rsid w:val="009A12ED"/>
    <w:rsid w:val="009B491E"/>
    <w:rsid w:val="009B4A22"/>
    <w:rsid w:val="009B4AFD"/>
    <w:rsid w:val="009B510A"/>
    <w:rsid w:val="009C2137"/>
    <w:rsid w:val="009C3391"/>
    <w:rsid w:val="009C3AF4"/>
    <w:rsid w:val="009D26CF"/>
    <w:rsid w:val="009D2E89"/>
    <w:rsid w:val="009E1891"/>
    <w:rsid w:val="009E6F15"/>
    <w:rsid w:val="009F25A3"/>
    <w:rsid w:val="009F4871"/>
    <w:rsid w:val="009F6305"/>
    <w:rsid w:val="00A0758F"/>
    <w:rsid w:val="00A20286"/>
    <w:rsid w:val="00A2629E"/>
    <w:rsid w:val="00A306A5"/>
    <w:rsid w:val="00A34729"/>
    <w:rsid w:val="00A35DD8"/>
    <w:rsid w:val="00A44057"/>
    <w:rsid w:val="00A62C4E"/>
    <w:rsid w:val="00A62D54"/>
    <w:rsid w:val="00A74346"/>
    <w:rsid w:val="00A93CC2"/>
    <w:rsid w:val="00A94FDF"/>
    <w:rsid w:val="00AA015A"/>
    <w:rsid w:val="00AC1272"/>
    <w:rsid w:val="00AC3DC2"/>
    <w:rsid w:val="00AC541A"/>
    <w:rsid w:val="00AD5946"/>
    <w:rsid w:val="00AD5E76"/>
    <w:rsid w:val="00AE79BC"/>
    <w:rsid w:val="00B25E53"/>
    <w:rsid w:val="00B343E6"/>
    <w:rsid w:val="00B40A59"/>
    <w:rsid w:val="00B514D8"/>
    <w:rsid w:val="00B54096"/>
    <w:rsid w:val="00B55F2D"/>
    <w:rsid w:val="00B56124"/>
    <w:rsid w:val="00B5655B"/>
    <w:rsid w:val="00B61A90"/>
    <w:rsid w:val="00B64025"/>
    <w:rsid w:val="00B72303"/>
    <w:rsid w:val="00B75857"/>
    <w:rsid w:val="00B77DC2"/>
    <w:rsid w:val="00B852DE"/>
    <w:rsid w:val="00BE01C6"/>
    <w:rsid w:val="00BE1B35"/>
    <w:rsid w:val="00C15E34"/>
    <w:rsid w:val="00C16B8F"/>
    <w:rsid w:val="00C21E2A"/>
    <w:rsid w:val="00C47BAB"/>
    <w:rsid w:val="00C566F1"/>
    <w:rsid w:val="00C5682A"/>
    <w:rsid w:val="00C608E4"/>
    <w:rsid w:val="00C8495B"/>
    <w:rsid w:val="00C92146"/>
    <w:rsid w:val="00CA679E"/>
    <w:rsid w:val="00CB2E73"/>
    <w:rsid w:val="00CD239B"/>
    <w:rsid w:val="00CE21B6"/>
    <w:rsid w:val="00CF1304"/>
    <w:rsid w:val="00D013C7"/>
    <w:rsid w:val="00D100F4"/>
    <w:rsid w:val="00D141D0"/>
    <w:rsid w:val="00D147BB"/>
    <w:rsid w:val="00D20A81"/>
    <w:rsid w:val="00D37B2B"/>
    <w:rsid w:val="00D47A05"/>
    <w:rsid w:val="00D62FAE"/>
    <w:rsid w:val="00D652D7"/>
    <w:rsid w:val="00D7444C"/>
    <w:rsid w:val="00D830CA"/>
    <w:rsid w:val="00D92828"/>
    <w:rsid w:val="00DB276E"/>
    <w:rsid w:val="00DC6A1D"/>
    <w:rsid w:val="00DC78AC"/>
    <w:rsid w:val="00DD1434"/>
    <w:rsid w:val="00DD344A"/>
    <w:rsid w:val="00DE272A"/>
    <w:rsid w:val="00DE482C"/>
    <w:rsid w:val="00DF7645"/>
    <w:rsid w:val="00E01FC4"/>
    <w:rsid w:val="00E24F94"/>
    <w:rsid w:val="00E2727B"/>
    <w:rsid w:val="00E457F6"/>
    <w:rsid w:val="00E4755A"/>
    <w:rsid w:val="00E47947"/>
    <w:rsid w:val="00E50B93"/>
    <w:rsid w:val="00E8106F"/>
    <w:rsid w:val="00E83319"/>
    <w:rsid w:val="00E8594A"/>
    <w:rsid w:val="00E937F7"/>
    <w:rsid w:val="00E93E6A"/>
    <w:rsid w:val="00EB4024"/>
    <w:rsid w:val="00EF7C2D"/>
    <w:rsid w:val="00F1614E"/>
    <w:rsid w:val="00F235D9"/>
    <w:rsid w:val="00F235F5"/>
    <w:rsid w:val="00F25589"/>
    <w:rsid w:val="00F343A4"/>
    <w:rsid w:val="00F46652"/>
    <w:rsid w:val="00F5146E"/>
    <w:rsid w:val="00F51CF9"/>
    <w:rsid w:val="00F64A53"/>
    <w:rsid w:val="00F65EA8"/>
    <w:rsid w:val="00F73E23"/>
    <w:rsid w:val="00F743D0"/>
    <w:rsid w:val="00FA3741"/>
    <w:rsid w:val="00FA39DD"/>
    <w:rsid w:val="00FB25F7"/>
    <w:rsid w:val="00FB27EB"/>
    <w:rsid w:val="00FC1B64"/>
    <w:rsid w:val="00FC6EB9"/>
    <w:rsid w:val="00FC6F9D"/>
    <w:rsid w:val="00FE2EED"/>
    <w:rsid w:val="00FE7A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hapeDefaults>
    <o:shapedefaults v:ext="edit" spidmax="1026"/>
    <o:shapelayout v:ext="edit">
      <o:idmap v:ext="edit" data="1"/>
    </o:shapelayout>
  </w:shapeDefaults>
  <w:decimalSymbol w:val="."/>
  <w:listSeparator w:val=","/>
  <w14:docId w14:val="54AE03D5"/>
  <w15:chartTrackingRefBased/>
  <w15:docId w15:val="{0CA08D7D-B848-4773-8378-A43B1B79C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50B93"/>
    <w:pPr>
      <w:spacing w:after="200" w:line="276" w:lineRule="auto"/>
    </w:pPr>
    <w:rPr>
      <w:rFonts w:eastAsiaTheme="minorEastAsia"/>
      <w:lang w:eastAsia="en-GB"/>
    </w:rPr>
  </w:style>
  <w:style w:type="character" w:customStyle="1" w:styleId="FootnoteTextChar">
    <w:name w:val="Footnote Text Char"/>
    <w:basedOn w:val="DefaultParagraphFont"/>
    <w:link w:val="FootnoteText"/>
    <w:semiHidden/>
    <w:rsid w:val="00E50B93"/>
    <w:rPr>
      <w:rFonts w:eastAsiaTheme="minorEastAsia"/>
      <w:lang w:eastAsia="en-GB"/>
    </w:rPr>
  </w:style>
  <w:style w:type="character" w:styleId="FootnoteReference">
    <w:name w:val="footnote reference"/>
    <w:basedOn w:val="DefaultParagraphFont"/>
    <w:uiPriority w:val="99"/>
    <w:semiHidden/>
    <w:rsid w:val="00E50B93"/>
    <w:rPr>
      <w:vertAlign w:val="superscript"/>
    </w:rPr>
  </w:style>
  <w:style w:type="paragraph" w:styleId="Header">
    <w:name w:val="header"/>
    <w:basedOn w:val="Normal"/>
    <w:link w:val="HeaderChar"/>
    <w:uiPriority w:val="99"/>
    <w:unhideWhenUsed/>
    <w:rsid w:val="004D2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2DCB"/>
  </w:style>
  <w:style w:type="paragraph" w:styleId="Footer">
    <w:name w:val="footer"/>
    <w:basedOn w:val="Normal"/>
    <w:link w:val="FooterChar"/>
    <w:uiPriority w:val="99"/>
    <w:unhideWhenUsed/>
    <w:rsid w:val="004D2D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2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819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4372</Words>
  <Characters>24926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Morriss</dc:creator>
  <cp:keywords/>
  <dc:description/>
  <cp:lastModifiedBy>Michelle Trow (RRE) MPFT</cp:lastModifiedBy>
  <cp:revision>3</cp:revision>
  <dcterms:created xsi:type="dcterms:W3CDTF">2022-04-25T10:52:00Z</dcterms:created>
  <dcterms:modified xsi:type="dcterms:W3CDTF">2022-04-25T10:53:00Z</dcterms:modified>
</cp:coreProperties>
</file>